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纯玩南宁巴马双卧八天（9月）行程单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SK16782699369U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纯玩巴马—
                <w:br/>
                            南宁、巴马、百魔洞、巴盘屯、鹅泉、古龙山大峡谷
                <w:br/>
                德天大瀑布、北海银滩、百年老街双卧八天
                <w:br/>
                吸巴马地磁，寻养生之秘；
                <w:br/>
                远观山海，见证天作之合；
                <w:br/>
                近看德天，感受磅礴之美；
                <w:br/>
                拾一粒贝壳，借得浮生半日闲；
                <w:br/>
                啜一碟海螺，静看白浪逐沙滩；
                <w:br/>
                石林绿野觅仙踪，山海风情尽在醉美壮乡。
                <w:br/>
                行程特色：
                <w:br/>
                游览六大5A+4A大景点    
                <w:br/>
                1、亚洲第一、世界第四大跨国瀑布 —— 5A德天跨国瀑布
                <w:br/>
                2、典型的喀斯特溶洞，天下第一洞 —— 4A巴马百魔洞
                <w:br/>
                3、四峡三洞世界级奇观——4A古龙山大峡谷
                <w:br/>
                4、靖西著名的八景之一灵泉神韵—— 4A鹅泉
                <w:br/>
                5、素有“天下第一滩”美誉 —— 4A北海银滩
                <w:br/>
                6、始建于1821年，近二百年历史的老街 —— 4A北海百年老街
                <w:br/>
                收客要求：年龄25--74，不限制地域/同车人数不限制；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北京----南宁
                <w:br/>
                北京西Z5次（16：05/次日14：45）或Z285（21:37/次日21:51）或K21（08:20/次日17：22）或T289次（21:50/两日00:05）
                <w:br/>
                北京丰台Z335次（20:25/20:34）火车硬卧赴南宁.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
                <w:br/>
              </w:t>
            </w:r>
          </w:p>
          <w:p>
            <w:pPr>
              <w:pStyle w:val="indent"/>
            </w:pPr>
            <w:r>
              <w:rPr>
                <w:rFonts w:ascii="微软雅黑" w:hAnsi="微软雅黑" w:eastAsia="微软雅黑" w:cs="微软雅黑"/>
                <w:color w:val="000000"/>
                <w:sz w:val="20"/>
                <w:szCs w:val="20"/>
              </w:rPr>
              <w:t xml:space="preserve">
                抵达“绿城南宁”，接团后乘车返市区，安排入住酒店。南宁是一座历史悠久的文化古城，同时也是一个以壮族为主的多民族和睦相处的现代化城市，壮族是世代居住在本地的土著民族。得天独厚的自然条件，使得南宁满城皆绿，四季常青，有"绿城"的美誉。导游/接站员在出站口接站， 
                <w:br/>
                晚上您可自行前往让吃货疯狂的美食街----【中山路美食街】，云集南宁各老字号餐馆、饮食店，汇集南宁人最爱吃的老友粉、八珍粉、粉饺、鸭红、豆浆油条、海鲜烧烤、酸野、甜品等传统美食。
                <w:br/>
                温馨提示：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南宁—巴马|约4.5小时
                <w:br/>
              </w:t>
            </w:r>
          </w:p>
          <w:p>
            <w:pPr>
              <w:pStyle w:val="indent"/>
            </w:pPr>
            <w:r>
              <w:rPr>
                <w:rFonts w:ascii="微软雅黑" w:hAnsi="微软雅黑" w:eastAsia="微软雅黑" w:cs="微软雅黑"/>
                <w:color w:val="000000"/>
                <w:sz w:val="20"/>
                <w:szCs w:val="20"/>
              </w:rPr>
              <w:t xml:space="preserve">
                南宁—巴马|约4.5小时
                <w:br/>
                早餐后乘车前往被誉为“世界长寿之乡•中国人瑞圣地”的巴马瑶族自治县（行程距离约280公里，车程约4小时），抵达后享用午餐后乘车前往被英国皇家洞穴协会命名为“天下第一洞”的游览【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
                <w:br/>
                然后乘车前往世界长寿村—【巴盘屯】（如因特殊原因导致无法拜访长寿老人，敬请谅解），探访精神矍铄仍从事劳作的百岁寿星， 倾听巴马长寿人介绍健康经验等长寿秘诀；最好自备一个红包，给自己添福给老人添寿。
                <w:br/>
                乘车前往巴马旅游必游景点：【仁寿源】景区 (费用自理)，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结合巴马长寿现象背景下的长寿人文资料，打造成地方特色浓厚的长寿文化旅游产品，为到巴马的游客提供一个了解巴马长寿历史、感知长寿文化、体验长寿氛围、探寻长寿奥秘、参与祈寿民俗表演的一个平台; 景区位于巴马瑶族自治县那桃乡平林村敢烟屯，背靠赐福湖，距离县城10公里，从县城至景区约15分钟车程而“敢烟屯”为什么会称为“敢烟”呢？据当地老人口传，“敢烟”的“敢”字在壮语里是“山洞”的意思，“烟”字据传是因为从前后山上有个山洞，山洞里每天都会有一层烟雾飘出来，意思就是指山洞里飘出来的烟，所以当地人就把这个屯称之为“敢烟”屯，这便是“敢烟”屯的来由，也使得仁寿源景区更具有了一层神秘的色彩。 您到这不仅可以了解到巴马千年长寿文化的真谛，了解当地长寿老人的生活起居；还可以与这里的村民一起制作地道的长寿养生特色小吃，如糯米饼、豆腐花、糍粑等长寿小吃。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其中有上刀山、下火海、瑶族舞蹈等民俗节目；表演结束后入住酒店，晚上自由活动。
                <w:br/>
                温馨提示：因旅游旺季，仁寿源景区自费项目不参加的游客，只能在景区附近自由活动，等待其他客人行程结束后，再乘车返回酒店，晚餐自理。等待期间无导游陪同，等待期间敬请注意个人安全，产生的一切责任及其他均由等待当事人自行承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巴马或百色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巴马—靖西|约3.5小时
                <w:br/>
              </w:t>
            </w:r>
          </w:p>
          <w:p>
            <w:pPr>
              <w:pStyle w:val="indent"/>
            </w:pPr>
            <w:r>
              <w:rPr>
                <w:rFonts w:ascii="微软雅黑" w:hAnsi="微软雅黑" w:eastAsia="微软雅黑" w:cs="微软雅黑"/>
                <w:color w:val="000000"/>
                <w:sz w:val="20"/>
                <w:szCs w:val="20"/>
              </w:rPr>
              <w:t xml:space="preserve">
                巴马—靖西|约3.5小时
                <w:br/>
                早餐后乘车前往靖西【鹅泉】景区，鹅泉—灵泉神韵（国家AAAA级景区）靖西著名的八景之一，已有七百多年的历史，中国西南三大名泉之一，鹅泉又名灵泉，现称鹅泉景区，为亚洲第一大跨国瀑布——德天瀑布的源头，位于靖西市城南6公里。鹅泉水四季不涸，水清如镜。周边翠峰如屏，田园似锦，景色如画，明嘉靖皇帝得知此地山川灵秀，赐名“灵泉晚照”。鹅泉自古流传杨媪养神鹅的动人传说，并有鹅泉祭日“鹅泉跃鲤三层浪”之说，我国著名画家关山月先生游览鹅泉时曾挥毫题词：“鹅池跃鲤”。，更使鹅泉披上了神秘的色彩，自古以来留下许多美丽的传说，鹅泉青山环绕、田园如画、翠竹婆娑、水清如镜、鱼虾如梭，在这里可以欣赏到一幅幅画卷式的壮乡田园美景，体会山情野趣的韵味。
                <w:br/>
                午餐后前往古龙（车程约3小时），游览国家AAAA级景区、四峡三洞世界级奇观—【古龙山大峡谷】（（含景区接驳车25元/人，游览时间不低于120分钟），游览时间不低于120分钟），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晚餐后入住酒店。
                <w:br/>
                温馨提示：
                <w:br/>
                1、为了更好的体验古龙山可升级为古龙山漂流乘坐皮筏艇感受不一样的古龙山（费用自理218元/人）
                <w:br/>
                2、进入古龙山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 北海|约4.5小时
                <w:br/>
              </w:t>
            </w:r>
          </w:p>
          <w:p>
            <w:pPr>
              <w:pStyle w:val="indent"/>
            </w:pPr>
            <w:r>
              <w:rPr>
                <w:rFonts w:ascii="微软雅黑" w:hAnsi="微软雅黑" w:eastAsia="微软雅黑" w:cs="微软雅黑"/>
                <w:color w:val="000000"/>
                <w:sz w:val="20"/>
                <w:szCs w:val="20"/>
              </w:rPr>
              <w:t xml:space="preserve">
                硕龙— 北海|约4.5小时
                <w:br/>
                早餐后游览《德天跨国大瀑布》景区（游览时间约2小时），徒步进入景区游览亚洲第一大、世界第四大跨国瀑布，瀑布由中国的德天瀑布和越南板约瀑布相连构成，横跨中越两国边境，宽208米，落差70米，纵深60米，三级跌落，雄奇壮阔！参观影视拍摄基地--【壮家古寨】（赠送景点，如因特殊原因无法安排游览，不退任何费用），这里是当地保存最完整的原生态壮族杆栏式古村寨。走进观光村寨看到屋舍俨然，阡陌交通，鸡犬相闻（游览时间约30分钟）； 中餐后游览《明仕田园》景区（费用自理），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游览时间约90分钟。中餐后乘车前往北海安排入住酒店。晚上可以自由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温馨提示：不含德天景区竹筏30元/人，电瓶车10元/次
                <w:br/>
                当日注意事项：
                <w:br/>
                1、旅程中请将贵重物品保管好，离开酒店前检查随身物品，切勿遗漏  
                <w:br/>
                2、明仕田园景区自费项目不参加的游客，只能在导游指定的区域附近自由活动，等待其他客人行程结束后再乘车前往钦州/北海；等待期间无导游陪同，等待期间敬请注意个人安全，产生的一切责任及其他均由等待当事人自行承担！
                <w:br/>
                	早中/	北海/钦州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北海---南宁约4.5小时
                <w:br/>
              </w:t>
            </w:r>
          </w:p>
          <w:p>
            <w:pPr>
              <w:pStyle w:val="indent"/>
            </w:pPr>
            <w:r>
              <w:rPr>
                <w:rFonts w:ascii="微软雅黑" w:hAnsi="微软雅黑" w:eastAsia="微软雅黑" w:cs="微软雅黑"/>
                <w:color w:val="000000"/>
                <w:sz w:val="20"/>
                <w:szCs w:val="20"/>
              </w:rPr>
              <w:t xml:space="preserve">
                北海---南宁约3.5小时
                <w:br/>
                早餐后乘车前往游览天下第一滩---【北海银滩】（不含银滩电瓶车20元/人）（游览时间不低于120分钟）‘’滩长平、沙细白、浪柔软、水温净、无鲨鱼‘’素有“东方夏威夷”的美誉，被评为国家AAAA级王牌风景区，浅海游泳，沙滩漫步，沙滩拾趣，阳光海水和沙滩。途经“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返回南宁入住酒店，晚上自由活动。
                <w:br/>
                当日注意事项：
                <w:br/>
                旅程中请将贵重物品保管好，离开酒店前检查随身物品，切勿遗漏  
                <w:br/>
                备注：自费项目不参加的游客，只能在导游指定的区域附近自由活动，等待其他客人行程结束。等待期间无导游陪同，等待期间敬请注意个人安全，产生的一切责任及其他均由等待当事人自行承担！	早中/	南宁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南宁——北京
                <w:br/>
                早餐后自由活动，根据车次时间安排送火车
                <w:br/>
                南宁北京西站Z6次(10：50/次日09:59抵达)/Z286次(17：45/次日17;11抵达)/K22次（12:40/次日22:48）/T290次(15：37/次日18:12抵达)
                <w:br/>
                南宁北京丰台站Z336次（08:38/10:52）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抵达北京温馨的家，结束愉快行程！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北京南宁往返火车硬卧；当地旅游空调车（确保每人一正座）；
                <w:br/>
                住宿	全程舒适型酒店标准双人间（若产生单男单女则尽量安排三人间或由客人补房费差价）
                <w:br/>
                南宁：格菲酒店/康景酒店/城市精选/锦维亚酒店/众客来/鑫客来/宏昌隆/城市便捷系列/嘉泽酒店/雅斯特或同级酒店
                <w:br/>
                巴马：百越酒店/康美酒店/运达/印象四季/华昱/万丰/四季酒店/吉祥天酒店/或同级酒店
                <w:br/>
                百色：雅斯特酒店/城市便捷酒店/金都酒店/鑫鑫大酒店等或同级
                <w:br/>
                靖西：靖西维也纳/尚客优酒店/弘茗酒店/雅客酒店/靖西大酒店/或同级酒店
                <w:br/>
                德天：德天丽、归春河、大阳谷、大塘或同级酒店
                <w:br/>
                硕龙：大阳谷山庄/下雷汽修/漫步客栈/玉明珠/星华/绿岛/归村河等或同级酒店
                <w:br/>
                北海：洁尚缘酒店/柏年酒店/精途酒店/锦江之星/止泊园、/国发华联/7天优品/柏年/铂星 /海天假日/7天优品/维也纳3好等或同级酒店
                <w:br/>
                钦州：恒商酒店/中金酒店/海豚酒店/明都酒店/品尚奕/等或同级酒店
                <w:br/>
                景点	景点首道大门票（不含景区内第二门票/小交通如：电瓶车等）；
                <w:br/>
                备注：因客人自身原因无法参加，未产生的费用一律不退。全段景点已使用特惠套票，导游证、学生证、老年证、军官证、记者证等证件不予退费，如因客人原因中途离团或不参加其中的景点，不予退费。
                <w:br/>
                用餐	5早5正餐；正餐20元/人；（5正其中含：1餐海鲜大咖 团队餐围桌形式，十人一桌、八菜一汤、不含酒水；餐厅可根据实际用餐人数酌情增加或减少菜量)；
                <w:br/>
                儿童	1.4米以下不占床小孩（仅含半餐、当地车位费、导服），产生其他费用敬请自理；
                <w:br/>
                导游	中文导游服务
                <w:br/>
                购物	景中店及市民超市不算店、如景区内有旅游商品兜售，不属于旅行社行为。
                <w:br/>
                特别说明	①物属于旅游者个人行为，旅行社不负责退换； ②具体行程以出团通知单为准； ③失信被执行人必须事先声明，否则造成一切损失由旅游者本人自行承担； ④旅游者保证自身及同伴的证件真实有效； ⑤全程不提供自然单间，尽量安排拼住；如要求单住，单人请补足单房差 ⑥签定后若临时取消团款不退，若临时换人，则需要自行承担换人费用； ⑦身体健康适宜出游；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自由活动期间交通费、餐费、等私人费用；
                <w:br/>
                2.	不提供自然单间，产生单房差或加床费用自理。非免费餐饮费、洗衣、理发、电话、饮料、烟酒、付费、行李搬运等费用；
                <w:br/>
                3.	行程中未提到的其它费用：如特殊门票、游船（轮）、缆车、景区内电瓶车、动车票等费用；
                <w:br/>
                4.	儿童报价以外产生的其他费用需游客自理；
                <w:br/>
                5.	购物场所内消费；
                <w:br/>
                6.	不含旅游意外保险及航空保险，因旅游者违约、自身过错、自身疾病，导致的人身财产损失而额外支付的费用；
                <w:br/>
                7.	因交通延误、取消等意外事件或不可抗力原因导致的额外费用；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当地导游会推自费 项目</w:t>
            </w:r>
          </w:p>
        </w:tc>
        <w:tc>
          <w:tcPr/>
          <w:p>
            <w:pPr>
              <w:pStyle w:val="indent"/>
            </w:pPr>
            <w:r>
              <w:rPr>
                <w:rFonts w:ascii="微软雅黑" w:hAnsi="微软雅黑" w:eastAsia="微软雅黑" w:cs="微软雅黑"/>
                <w:color w:val="000000"/>
                <w:sz w:val="20"/>
                <w:szCs w:val="20"/>
              </w:rPr>
              <w:t xml:space="preserve">
                项目名称和内容	价格（元/人）
                <w:br/>
                仁寿源+长桌宴+篝火晚会+民俗演出	200
                <w:br/>
                明仕田园	160
                <w:br/>
                古龙山漂流	218
                <w:br/>
                北海•环岛游/赶海	228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游客须知
                <w:br/>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5.出游过程中，如产生退费情况，以退费项目旅行社折扣价为依据，均不以挂牌价为准。因门票按折扣成本价核算，故老年、学生、教师、军官等证件不再重复享受优惠，客人自动放弃景点不退费用。
                <w:br/>
                6.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7.当地很多假导游（俗称野马），一般在火车站、餐厅门口、县内路边。使用假的导游证拿着宣传册到处拉客用超低的价格勾引外地人，请千万注意，此类“导游”必有宰客现象。收了钱不负任何责任，请跟好我们派出的全陪导游和地接导游。
                <w:br/>
                8.旅行社对交通因运力、天气等因素延误、变更、取消等无法掌控，如遇此种情况，旅行社将尽力避免损失扩大，并与高铁站协调，旅行社可能因此将对行程做出相应调整，届时敬请旅游者配合谅解。
                <w:br/>
                不同地区因经济不同，旅游中吃、住、行等方面会有各地的差异，无法与沿海大城市相比较，请您理解。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2025-04-20T15:07:02+08:00</dcterms:created>
  <dcterms:modified xsi:type="dcterms:W3CDTF">2025-04-20T15:07:02+08:00</dcterms:modified>
</cp:coreProperties>
</file>

<file path=docProps/custom.xml><?xml version="1.0" encoding="utf-8"?>
<Properties xmlns="http://schemas.openxmlformats.org/officeDocument/2006/custom-properties" xmlns:vt="http://schemas.openxmlformats.org/officeDocument/2006/docPropsVTypes"/>
</file>