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“东方梦想号”  5月1日 天津-佐世保-济州-天津 5晚6天行程单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SK17320690815M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塘沽区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无航班，梦想号邮轮</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日韩邮轮、免签、轻松休闲</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赴天津邮轮码头
                <w:br/>
              </w:t>
            </w:r>
          </w:p>
          <w:p>
            <w:pPr>
              <w:pStyle w:val="indent"/>
            </w:pPr>
            <w:r>
              <w:rPr>
                <w:rFonts w:ascii="微软雅黑" w:hAnsi="微软雅黑" w:eastAsia="微软雅黑" w:cs="微软雅黑"/>
                <w:color w:val="000000"/>
                <w:sz w:val="20"/>
                <w:szCs w:val="20"/>
              </w:rPr>
              <w:t xml:space="preserve">
                今天您将于指定时间抵达天津东疆码头，在码头集中办理登船手续。您将搭乘7.75万吨豪华邮轮“东方梦想号”，开始令人难忘的海上旅程。上船后可自由参观豪华邮轮的各项设施，并请听船上广播准时参加邮轮安全救生演习。随后开始您精彩的豪华邮轮之旅。
                <w:br/>
                交通：北京统一至天津码头交通方式为大巴车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晚餐：邮轮晚餐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邮轮阳台房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清晨，让我们从海上的一次晨跑开始新的一天吧，迎着海风，在蓝天和大海之间，感受着浓浓的海上气息。从早上到晚上，您可根据船上的各项设施及娱乐安排，充分安排您在船上的一天慢节奏生活，尽情轻松享受属于您的邮轮假期。
                <w:br/>
                交通：邮轮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早餐：邮轮餐     午餐：邮轮餐     晚餐：邮轮餐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邮轮阳台房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佐世保，日本（预计抵港14:00，离港22:00）
                <w:br/>
              </w:t>
            </w:r>
          </w:p>
          <w:p>
            <w:pPr>
              <w:pStyle w:val="indent"/>
            </w:pPr>
            <w:r>
              <w:rPr>
                <w:rFonts w:ascii="微软雅黑" w:hAnsi="微软雅黑" w:eastAsia="微软雅黑" w:cs="微软雅黑"/>
                <w:color w:val="000000"/>
                <w:sz w:val="20"/>
                <w:szCs w:val="20"/>
              </w:rPr>
              <w:t xml:space="preserve">
                佐世保市是日本长崎县北部地区的一座大城市，人口数量在长崎县中排名第二，
                <w:br/>
                仅次于长崎市。以日本的造船和国防工业之城为人所知，设有驻日美军的佐世
                <w:br/>
                保美国海军基地，也是九州最大的主题乐园“豪斯登堡”所在地，因此也是著
                <w:br/>
                名的观光都市。
                <w:br/>
                （请您务必提前 1 小时返回到邮轮，以免误船）
                <w:br/>
                交通：邮轮，岸上观光是大巴车
                <w:br/>
                景点：具体岸上行程具体以船方提供的登船通知为准
                <w:br/>
                购物点：有购物，具体购物是以船方提供的登船通知为准
                <w:br/>
                自费项：自愿不强制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早餐：邮轮餐     午餐：邮轮餐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邮轮阳台房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济州，韩国（预计抵港11:00，离港19:00）
                <w:br/>
              </w:t>
            </w:r>
          </w:p>
          <w:p>
            <w:pPr>
              <w:pStyle w:val="indent"/>
            </w:pPr>
            <w:r>
              <w:rPr>
                <w:rFonts w:ascii="微软雅黑" w:hAnsi="微软雅黑" w:eastAsia="微软雅黑" w:cs="微软雅黑"/>
                <w:color w:val="000000"/>
                <w:sz w:val="20"/>
                <w:szCs w:val="20"/>
              </w:rPr>
              <w:t xml:space="preserve">
                济州岛是韩国最大的岛屿，是一座典型的火山岛，世界新七大自然奇观之一。120万年前火山活动而形成，岛中央是通过火山爆发而形成的海拔1950米的韩国最高峰-汉拿山。海洋性气候的济州岛素有"韩国的夏威夷"之称。美丽的济州岛不仅具有海岛独特美丽风光，而且还继承了古耽罗王国特别的民俗文化。
                <w:br/>
                （请您务必提前1小时返回到邮轮，以免误船）
                <w:br/>
                交通：邮轮，岸上观光是大巴车
                <w:br/>
                景点：具体岸上行程具体以船方提供的登船通知为准
                <w:br/>
                购物点：有购物，具体购物是以船方提供的登船通知为准
                <w:br/>
                自费项：自愿不强制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早餐：邮轮餐     午餐：X     晚餐：邮轮餐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邮轮阳台房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天又将迎来全天海上巡游的休闲时光，您可以尽情享受邮轮各项设施，享受海天一色的美景。连续不断供应的各式美味大菜，让您享尽口福，船上除了酒、烟、碳酸类饮料、现榨果汁等要自行购买，其它的食物、大菜、自助餐、及正餐免费供应，让您吃饱吃好。这一切，都将成为您人生中的美好回忆。
                <w:br/>
                交通：邮轮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早餐：邮轮餐     午餐：邮轮餐     晚餐：邮轮餐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邮轮阳台房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天津（预计靠岸08:30）
                <w:br/>
              </w:t>
            </w:r>
          </w:p>
          <w:p>
            <w:pPr>
              <w:pStyle w:val="indent"/>
            </w:pPr>
            <w:r>
              <w:rPr>
                <w:rFonts w:ascii="微软雅黑" w:hAnsi="微软雅黑" w:eastAsia="微软雅黑" w:cs="微软雅黑"/>
                <w:color w:val="000000"/>
                <w:sz w:val="20"/>
                <w:szCs w:val="20"/>
              </w:rPr>
              <w:t xml:space="preserve">
                邮轮预计于早上抵达天津码头，下船后各自返回温馨的家，结束浪漫邮轮旅行！
                <w:br/>
                交通：邮轮；下船之后，统一 乘大巴车返回北京，北京具体下车地点以登船通知为准
                <w:br/>
                景点：无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1、邮轮船票费用。
                <w:br/>
                2、邮轮上提供的所有免费餐食，主题晚会，表演，游戏等活动（特别注明收费的除外）。
                <w:br/>
                3、港务费以及邮轮燃油费。
                <w:br/>
                4、邮轮上提供的所有免费娱乐设施。
                <w:br/>
                5、免费岸上观光游。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1、邮轮服务费在船上缴纳收费标准如下：
                <w:br/>
                内舱房、海景房：128港币/每人/每晚； 阳台房：152港币/每人/每晚； 套房：168港币/每人/每晚；
                <w:br/>
                4周岁以下儿童免收服务费。（费用由客人船上自行支付；收费标准仅供参考，以船上公布标准为准）
                <w:br/>
                2、日本出境“国际观光旅客税”54港币/人（费用由客人船上自行支付）。
                <w:br/>
                3、延伸交通：北京/天津往返交通费200元/人；天津市区/码头往返交通费100元/人。
                <w:br/>
                4、邮轮保险70元/人。
                <w:br/>
                5、船上和岸上的个人消费、以上未提及的其他费用、船票包含费用以外的费用。
                <w:br/>
                6、燃油附加费、杂费中燃油税费因国际油价上涨所致的额外费用。
                <w:br/>
                7、持港澳台或外籍护照者需要加收600元/人。
                <w:br/>
                8、自由行或者不下船客人，需要另支付岸上管理费：日本段400元/人，韩国段200元/人。
                <w:br/>
                9、护照工本费及个人单房差。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1、报名时请提供准确的名字（汉字及拼音）、出生日期、性别信息及分房名单。
                <w:br/>
                2、报名所需资料：护照首页+身份证信息+联系方式。 
                <w:br/>
                3、邮轮公司不接受不满6个月的婴儿、怀孕24周以上的孕妇登船。 
                <w:br/>
                4、18岁以下未成年人需至少一名家长或一名成年旅客同住一间客舱并陪同全程，若非与父母同行，需提供监护人的授权书、委托书及出生证明。 
                <w:br/>
                5、70周岁及以上、80周岁以下游客需提供3个月内三甲医院开具的健康证明。80周岁以上游客需同时有家属陪同。 
                <w:br/>
                6、若遇不可抗拒因素（如台风、疫情、地震等自然灾害，以及罢工、战争等政治因素等），邮轮公司有权更改行程或缩短游览时间等，游客应积极配合并接受对行程的合理调整，在调整过程中发生的额外费用，由游客承担！ 
                <w:br/>
                7、我社保留根据具体情况更改岸上观光行程的权利。 
                <w:br/>
                8、游客报名后，若遇邮轮公司船票、燃油税等调价，我公司根据实际差额向游客多退少补。 
                <w:br/>
                9、持外籍护照（含港澳台人士）或自备签证的游客，需自备有效的旅游目的地入境签证及多次往返中国签证
                <w:br/>
                （证件和签证是否有效请游客自行确认）；如果因个人证件或签证原因造成无法按时出入境的，一切费用不退，
                <w:br/>
                以及因此产生相关费用均由客人自行承担。
                <w:br/>
                10、本邮轮产品预订生效后：当旅客不适合开始或继续航行，或可能对船上的健康、安全、纪律造成危险的，
                <w:br/>
                船长有权利在任何时候，视情况做出任何以下决定： 
                <w:br/>
                （1）拒绝该旅客登船；
                <w:br/>
                （2）在任意港口让该旅客下船；
                <w:br/>
                （3）拒绝该旅客在任何特定港口下船；
                <w:br/>
                （4）限制该旅客在邮轮的特定区域或拒绝该旅客参与船上的某些活动。
                <w:br/>
                11、在下列情况下，船长有权自行对航行范围做出修改、变更停靠港口的顺序和/或省略其中某个或某些停靠
                <w:br/>
                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12、出发前或航程期间，邮轮公司有权根据天气、战争、罢工等不可抗力因素调整或改变行程，对此我司将
                <w:br/>
                不承担任何赔偿责任。游客应积极配合并接受对行程的合理调整，在调整过程中发生的额外费用，由游客承担。
                <w:br/>
                13、境外导游可以根据实际情况调整景点的游览先后顺序，但不可减少或变更景点。因不可抗拒因素造成的行程景点的减少或变更，我公司负责积极协助解决，退还未去收费景点的门票差价，但不承担由此造成的损失及责任。
                <w:br/>
                14、游客在邮轮及岸上免税商店购物，属于个人自愿行为，我公司不负责产品的质量问题，以及退换货。
                <w:br/>
                15、游客不得携带酒精饮料上船，可以携带由医院开出的药品或针剂（需提前报备旅行社）。船上提供免费
                <w:br/>
                的晕船药。 
                <w:br/>
                16、邮轮上大部分区域为非吸烟区，游客可在指定的吸烟区域吸烟。如果违反规定，将被处以罚款。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人身财产安全警示
                <w:br/>
                1、确保身体健康：确认自身身体条件能够适应和完成乘船出行；如需随时服用药物的，请随身携带并带足用量。
                <w:br/>
                2、注意饮食卫生：提高防护传染病、流行病的意识。注意用餐卫生，不食用不卫生、不合格的食品和饮料。
                <w:br/>
                3、做好个人防护：如途中涉及热带、高原、海滨、草原等特殊气候、地理条件，应采取必要防护措施，充分了解目的地情况，备好相应服装鞋帽，做好防晒、防蚊虫、防高原反应等工作。晕车的购票者，备好有效药物。途中有不良反应，及时说明。
                <w:br/>
                4、注意人身安全：请在自己能够控制风险的范围内活动，切忌单独行动，注意人身安全。乘船途中因特殊情况无法联系或遇紧急情况的，应立即报警并寻求当地警察机关或中国驻当地使领馆的帮助。
                <w:br/>
                5、防范水上风险：邮轮船上涉及的水上活动，应加倍注意安全，不可单独前往深水区或危险水域，应听从指挥和合理劝阻。 
                <w:br/>
                6、遵守交通规则：通过马路时走人行横道或地下通道。行车途中不要在车内走动，老人和儿童要有成年人陪护，以防不确定危险。车辆在颠簸路段行驶过程中不要离开座位和饮食（主要是坚果类），以免发生呛水或卡咽危险。
                <w:br/>
                7、保管贵重物品：贵重物品随身携带，勿放入托运行李。随身携带财物稳妥安置，不要离开自己视线范围。拍照、散步、购物时，随时注意和检查，谨防被盗遗失。
                <w:br/>
                8、携带旅行票证：旅行证件请随身妥善保管，以避免遗忘、丢失。
                <w:br/>
                9、保持通讯畅通：请保持手机号码与预留在旅行社的一致，保持畅通有效；并注意将手机随身携带以备紧急
                <w:br/>
                联系。
                <w:br/>
                第三方责任告知
                <w:br/>
                1、航运问题提醒：旅行社对邮轮因运力、天气等因素延误、变更、取消等无法掌控，如遇此种情况，旅行社将尽力避免损失扩大，并与邮轮公司协调。旅行社可能因此将对船票行程作出相应调整，届时敬请配合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邮轮船票取消原则
                <w:br/>
                因邮轮产品特殊性，如果客人购买船票后，开船前提出解约，旅行社向邮轮公司所支付的船票费用、港务费及燃油附加费等实际发生费用船方将不予退还，该部分费用将作为实际损失由客人承担。
                <w:br/>
                1、开船前60天（不含60天）以外取消，收取全款的20%作为损失费。
                <w:br/>
                2、开船前60天-45天内取消，收取全款的50%作为损失费。
                <w:br/>
                3、开船前44天-30天内取消，收取全款的80%作为损失费。
                <w:br/>
                4、开船前30天（含第30天）以内告知取消，或在开船前没有及时出现，或在开船之后无论以任何理由放弃乘船的客人，收取船票全款的100%作为损失费；以上情况均无权要求退还任何票款且应支付船票全价票款。
                <w:br/>
                行前解约风险提醒：
                <w:br/>
                1、确认：确认船票后，客人提出解约，将给旅行社造成损失（该损失可能会涵盖船票费用的大部分），该损失需由客人承担。按照约定，客人需要向旅行社支付违约金。请客人详细阅读相关内容，充分考虑自身出行可行性。
                <w:br/>
                2、特殊情况解约：因邮轮船票行程中涉及的国家地区发生社会动荡、恐怖活动、重大污染性疫情、自然灾害
                <w:br/>
                等可能严重危及客人人身安全的情况，且双方未能协商变更的，均可在行前通知对方解约，船票费用在扣除实
                <w:br/>
                际发生的费用后返还客人。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免签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护照首页、身份证号、手机号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不管保险，保险自理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其他说明
                <w:br/>
                1、旅游者个人生活习惯、饮食等有特殊要求，须事先声明，如产生费用须自理。
                <w:br/>
                2、旅游者出发前未按约定支付费用或未按旅行社时间要求提供完整有效的个人材料、证件或担保，视为旅游者违约。
                <w:br/>
                3、旅游者境外购物属个人自主行为，旅行社、领队、导游不负责为此行为提供退换货或退税等服务。  
                <w:br/>
                4、在出发前或航程期间，邮轮公司有权根据天气、战争、罢工、等不可抗力因素调整或改变行程。特别注意由于各种原因如：天气原因、战争、罢工、船舶故障、航道封航、码头泊位紧张，重大边检海关检查等，都会造成游轮抵离时间延误、更改停靠港口、改变各段启航时间等。
                <w:br/>
                5、船方在启航前由于不可抗力的原因取消行程，旅行社将全额退还团款，但不承担责任。
                <w:br/>
                6、游客在自行活动期间，若发生人身意外伤亡和财产损失，我公司不承担赔偿责任。
                <w:br/>
                7、行程中所提示的用餐费用已包含在船票中。
                <w:br/>
                8、出发前15天以内（含15天）更改船票名字，按船方规定需支付更改费300元/人，出团前5个工作日不允许更改船票名字。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2025-04-20T10:18:36+08:00</dcterms:created>
  <dcterms:modified xsi:type="dcterms:W3CDTF">2025-04-20T10:18:36+08:00</dcterms:modified>
</cp:coreProperties>
</file>

<file path=docProps/custom.xml><?xml version="1.0" encoding="utf-8"?>
<Properties xmlns="http://schemas.openxmlformats.org/officeDocument/2006/custom-properties" xmlns:vt="http://schemas.openxmlformats.org/officeDocument/2006/docPropsVTypes"/>
</file>