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梦回大唐双卧6日之旅行程单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DLCT1744271356Kn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吃:全程清真餐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根据时间集合乘座火车前往千年古都西安，欣赏沿途美景!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白鹿原影视城--曲江寒窑遗址公园-大雁塔北广场-大唐不夜城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合出发，游玩【白鹿塬影视城】【白鹿塬民俗村】，含【二虎守长安】演出，景区内观光扶梯及景交车费用（赠送项目、自愿放弃不退费）。白鹿塬景区是以茅盾文学奖陈忠实的《白鹿原》为依托,是陕西首座集影视拍摄与体验、文化休闲、儿童游乐、精彩演艺于一体的大型影视城。·通过展示关中建筑、历史、宗法文化民俗,让游客一日走过武关萧关潼关金锁关大散关五大关,体验古原、了解古事穿越周秦汉唐。·有13个演艺项目,包括"二虎守长安"等大型实景特效演出、四个儿童趣味演出、七个传统关中民俗演出。·还原关中民俗风貌,实景感受关中风土人情,真实体验电影拍摄场景。游玩（2.5小时）白鹿塬美食街自行品尝各色地道美食。而后游览【曲江寒窑遗址公园（约1小时）】，由我国著名建筑设计大师张锦秋院士担纲总规划设计，依托周边丰富的旅游文化资源，恢复再造曲江南湖、曲江流饮、汉武泉、黄渠桥等历史文化景观，再现曲江池地区在历史上“青林重复，绿水弥漫”的山水人文格局。曲江池遗址公园有很多表现唐代社会生活的雕塑，布置在全园各处，或草坪，或广场，或山坡，或水滨，甚至在水中。使曲江池遗址公园笼罩在一片浓郁的大唐文化氛围中。随后打卡【大雁塔北广场】 游览西安夜景网红标志【大唐不夜城夜景)从玄装广场、经贞观文化广场、到开元庆典广场，大唐不夜城长约1500米横贯南北的中轴景观大道，在璀璨的光影之中再现大唐盛世。寻找抖音红人，聚集网红玩法，西安打卡必选之地，就在大唐不夜城。结束后返回酒店休息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秦兵马俑博物馆-华清宫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酒店早餐后，乘车约1小时前往临潼，参观世界八大奇迹【秦始皇兵马俑博物馆】不含电瓶车单程 5元/人)(特别赠送租用蓝牙耳机)一三号坑(游览时间约150分钟)。兵马俑的车兵、步兵、骑兵列成各种阵势。整体风格浑厚、健美洗练。如果仔细观察，脸型、发型、体态、神韵均有差异:陶马有的双耳竖立，有的张嘴嘶鸣，有的闭嘴静立。所有这些秦始皇兵马俑都富有感染人的艺术魅力。位于秦始皇帝陵以东约 1.5公里处，是皇陵的陪葬坑。这里出土了一千多个士兵陶俑，每个表情姿态各不相同。站在庞大的地下军阵前，你会感觉到两干年前始皇帝扫平六国、统一天下的非凡气势。
                <w:br/>
                中餐后前往游览【华清池】(游览时间约2小时，不含景交车20元/人）秀丽的骊山下环抱着中国四大皇家园林之一的华清宫,这里不仅承载着干年历史，更是藏着数不清的历史故事。女娲在骊山炼石补天，使万灵得已安居。周幽王为博褒蚁一笑，在此烽火戏诸侯。“在天愿作比翼鸟，在地愿结连理枝”,唐玄宗与杨玉环的爱情故事也始于此。除了诸多爱情故事外，更有“杨广插旗”，“西安事变”等诸多政治故事也发生在此。这里不仅美的不可方物而且有诉说不完的历史故事唯有此地,才能承受历史得厚重，重现盛唐雄风。结束后乘车返回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袁家村--汉城湖--大明宫国家遗址公园-书院门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早餐后开车前往“中国最具魅力乡村”关中印象体验地礼泉【袁家村（参观时间约2.5小时）】， 途中领略大唐雄风、欣赏美丽的田园风光；到达吃货一条街【袁家村】被誉为“关中民俗大观园”拥有宝宁寺，村史博物馆，观光果园。农家乐和民俗作坊一条街。在这里可以听秦腔、咥美食，还可参与磨面、织布、榨油、酿醋、磨豆腐等传统手工艺制作、感受其中的无穷乐趣（导游可根据当天情况安排）；而后乘车前往具有南方小江南的温婉，在这里带您走进皇家碧水港湾，国家AAAA级风景区【汉城湖景区（参观约1小时）】 领略古丝绸之水路，溪溪流水，温文尔雅，犹如穿越历史长河，与千百年前的自己在这里相遇。雄伟的汉武大帝雕塑、音乐喷泉、水车广场、大风阁、天汉雄风雕塑、水磨广场、湖心岛八大亮点尽收眼底。感受现代与历史的碰撞！后出发参观被誉为丝绸之路东方圣殿的【大明宫丹凤门遗址（游览时间约1小时）参观免费游览区】大明宫号称千宫之宫，是中国历史上的鼎盛时期--唐王朝的皇宫，它是灿烂辉煌的唐政治及文化的中心，唐代21位皇帝中17位都曾在此朝寝；它见证了贞观之治、开元盛世、安史之乱。而后走进【书院门】（参观约1小时），首先映入眼帘的是高大古朴的牌楼，上书“书院门”三个大字，笔力遒劲。牌楼两旁，古色古香的建筑错落有致，仿佛在诉说着千年的沧桑。沿着青石板铺成的街道深入，可以看到许多修复过的老房子，它们现在多是工艺品店、书画廊等。晚入住酒店休息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早餐后打卡年古刹之皇家寺院-【大慈恩寺】，守望长安 1300余年的七级浮屠一一大雁塔就坐落于此。自唐代以来，文人墨客金榜题名加官进爵后，多到大慈恩寺礼佛。后来代代效仿，为求功成名就，提前祈愿，逐渐形成了雁塔题名祈福开运的风俗，为心中的人祈福开运，寄托一份牵挂。位于中国陕西省西安市南郊。大慈恩寺亦是唐代长安的四大译经场之一，也是中国佛教法相唯识宗的祖庭，迄今已有1360余年历史
                <w:br/>
                中餐后前往【西安博物院】(周二闭馆)，以著名唐代建筑、全国重点文物保护单位小雁塔为中心，整体按文物鉴赏、旅游观光、综合服务三大功能区设计，形成集博物馆、名胜古迹城市公园为一体的历史文化休闲场所。后游览西安市区地标中心建筑-【钟鼓楼广场】，西安著名的坊上美食文化街区【回民街】自由活动，青石铺路、绿树成荫，路两旁一色仿明清建筑，西安风情的代表之一，距今已有上千年历史，其深厚的文化底蕴聚集了近300种特色小吃，让人流连忘返，欲罢不能的魅力所在。而后结束愉快的陕西之旅！乘坐火车返回您温馨的家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1.住宿：当地舒适商务酒店双人标准间，共计4晚；
                <w:br/>
                2.门票：含景区首到大门票，不含景交车等。
                <w:br/>
                3.用餐：含计划内3早餐6正餐，早餐为酒店赠送，不用不退，正餐为十人围桌，不含酒水；
                <w:br/>
                4.车辆：计划内行程用车（根据人数安排车型，保证每人一正座）；
                <w:br/>
                5.导游：全程优秀导游服务,全程不进店可推自费可车售
                <w:br/>
                6.交通：当地-西安火车往返
                <w:br/>
                7. 购物：全程无购物店。旅行社不安排购物店，但行程中很多场所（如：景区、酒店、餐厅、火车站等）内部都设有购物性的商店，此类均不属于旅行社安排，我社对其商品质量无法担保，请游客慎重选择！
                <w:br/>
                8.推荐自费：自愿参加 驼铃传奇298/人 秦俑情298/人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1.全程单房差、景区交通。
                <w:br/>
                2.酒店内洗衣、理发、电话、传真、收费电视、饮品、烟酒等个人消费。
                <w:br/>
                3旅游意外险;旅游意外伤害保险及航空意外险(建议旅游者购买)
                <w:br/>
                4:自由活动期间的餐食费和交通费;
                <w:br/>
                5:因交通延误、取消等意外事件或战争、罢工、自然灾害等不可抗拒力导致的额外费用
                <w:br/>
                6:因旅游者违约、自身过错、自身疾病导致的人身财产损失而额外支付的费用;
                <w:br/>
                7:“旅游费用不包含”内容以外的所有费用;
                <w:br/>
                8:自费项目:以下自费项目仅供参考，价格以当地挂牌为准;自愿参加绝无强制消费)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2025-04-20T15:06:58+08:00</dcterms:created>
  <dcterms:modified xsi:type="dcterms:W3CDTF">2025-04-20T15:06:58+08:00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