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日本东京大阪双自由7日行程单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SK17441012987B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日期
                <w:br/>
                参考行程
                <w:br/>
                第1天
                <w:br/>
                北京/东京   参考航班： MU789 1120/1600  北京大兴/羽田
                <w:br/>
                （适用团期：5月6、8、13、15、20、22、27、29日，6月5、10、12、17、19、24、26日）
                <w:br/>
                于指定时间在北京机场集合，办理登机手续，飞往日本的首都--东京（日本比北京快一个小时，飞行时间约3.5小时）。抵达后，办理入境手续，然后乘车前往入住酒店休息。
                <w:br/>
                含  餐
                <w:br/>
                早：X
                <w:br/>
                午：自理
                <w:br/>
                晚：自理
                <w:br/>
                住  宿
                <w:br/>
                羽田东横INN酒店或千叶东横INN酒店或同级
                <w:br/>
                第2天
                <w:br/>
                东京
                <w:br/>
                全天自由活动（无车无导游）！
                <w:br/>
                推荐景点：1、东京迪士尼乐园或迪士尼海洋乐园
                <w:br/>
                2、东京哈利波特乐园
                <w:br/>
                3、新宿+原宿+表参道
                <w:br/>
                含  餐
                <w:br/>
                早：酒店早餐
                <w:br/>
                午：自理
                <w:br/>
                晚：自理
                <w:br/>
                住  宿
                <w:br/>
                羽田东横INN酒店或千叶东横INN酒店或同级
                <w:br/>
                第3天
                <w:br/>
                东京-富士山
                <w:br/>
                【浅草寺】是东京都内最古老的寺庙。寺院的大门叫“雷门”，正式名称是“风雷神门”，是日本的门脸、浅草的象征。
                <w:br/>
                【仲见世商店街】位于东京浅草寺，是日本最古老的商业街之一。从德川家康开创了江户幕府以后，江户的人口不断增加，到浅草寺院参拜的旅客也越来越多。现在的商业街长度约250米，横跨街区顶上盖了透明的顶棚，使这里无须风吹雨打太阳晒。街两旁有89家漆着朱红色门面的小店铺，出售供神用品、江户玩具、舞蹈服装、点心小吃和各种土特产品，据说这些店铺中许多是百年老店，久负盛名。这里多家小店都卖浅草的“人形烧”，是浅草最有名的点心；此处也是远观【天空树-晴空塔】的绝佳场所。
                <w:br/>
                【新宿歌舞伎町】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台场高达广场】台场位于东京都东南部东京湾的人造陆地上，是东京最新的娱乐场所集中地，受到人们，尤其是年轻人的青睐。台场的取名有这样一段来由：1853年，美国人贝利率船队来到日本，当时东京还称江户，由于防卫上的紧急需要，匆忙赶制了海上炮台设置在此御敌，从此这里便称为台场。
                <w:br/>
                傍晚前往温泉酒店，体验日式泡汤文化。
                <w:br/>
                含  餐
                <w:br/>
                早：酒店早餐
                <w:br/>
                午：日式寿司套餐
                <w:br/>
                晚：日式温泉料理
                <w:br/>
                住  宿
                <w:br/>
                大都富士温泉酒店或同级
                <w:br/>
                第4天
                <w:br/>
                富士山-中部
                <w:br/>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富士山由山脚到山顶分为十合，由山脚下出发到半山腰称为五合目，由五合目再往上徒步攀登，便是六合目、七合目，直至山顶的十合目，很多人都以登上富士山为荣。为此我们特意安排您乘坐巴士上到2305米的五合目，亲自目睹富士山的壮观景象，富士山一年四季随季节变化而景观不同，日出日落，气候变化，都会令富士山瞬间呈现不同的身影，千姿百态！（如因天气原因不能前往五合目则改成游览富士山一合目+资料馆，敬请谅解！）
                <w:br/>
                【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河口湖】是富士山周边最著名的观光景点之一，与山中湖、西湖、本栖湖及精进湖并称为富士五湖。五湖分别位在富士山下的不同方位，其中以河口湖眺望富士山的角度最为完整，形态也是最漂亮。在万里无云的晴天，无风或者微风的时候，整座富士山会完整倒映在湖面之上，这就是传说中非常难得出现的“逆富士”了，很多人为了这个绝景而反复前往。
                <w:br/>
                含  餐
                <w:br/>
                早：酒店早餐
                <w:br/>
                午：日式定食
                <w:br/>
                晚：自理
                <w:br/>
                住  宿
                <w:br/>
                东横INN三河安城酒店或同级
                <w:br/>
                第5天
                <w:br/>
                中部-京都-奈良-大阪
                <w:br/>
                【京都圆山公园】建于1886年，是开设较早的公园。坐落在八坂神社东侧，占地面积约为9万平方米。圆内以回游式池泉庭院为中区，四周散布着小吃店和茶坊。‌
                <w:br/>
                【八坂神社】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原本称作“祇园神社”、“祇园社”、“祇园感神院” “袛园天神”，庆应4年（1868年）的神佛分离令后，改名“八坂神社”。
                <w:br/>
                【祗园花见小路】花见小路是日本京都老茶馆万亭（也叫一力亭）西侧的一条南北走向的街道，位于四条大街向西走100米处。街道环境清幽、规划整齐，并排着的都是挡有垂帘的茶屋。
                <w:br/>
                【综合免税店】（约 50 分钟）卖场设有化妆品、保健品、生活小杂货及点心食品等各种柜台供游客选择。
                <w:br/>
                【茶道体验】日本茶道是在日本一种仪式化的、为客人奉茶之事。原称为“茶汤”。茶道体验多为日本抹茶，观赏茶道表演后可以自由品尝。
                <w:br/>
                【奈良神鹿公园】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散布于山间、林下或寺庙的池畔，是奈良观光的象征。据说在古时代的时候，供奉在春日大社的武晃翁槌命，当年从陆国移驾到奈良就是骑在一只白鹿上，所以现在的日本人把奈良的驯鹿视为不可侵犯的神鹿，刻意加以保护，所以这个地方驯鹿越来越多，这些驯鹿对到访的游客都不会怯生，有时还会温驯的依偎在旅客的身边。
                <w:br/>
                【大阪城公园 （不登城）】大阪城四周有护城河围绕，附近庭园秀丽，亭台楼阁、奇花异卉，充满诗情画意，都令大阪城公园更添艳丽。整个大阪城分为内城、中城与外城（即本丸、二之丸、三之丸），气势恢宏的城门、高大陡峭的城墙及内外两道宽阔的护城河十分壮观，其他任何一座日本古城都无法与其相比。尤其护城河上长达 12 公里的城墙，用大量的巨石堆砌而成，很是雄壮，令大阪城固若金汤。
                <w:br/>
                含  餐
                <w:br/>
                早：酒店早餐
                <w:br/>
                午：自理
                <w:br/>
                晚：日式烤肉套餐
                <w:br/>
                住  宿
                <w:br/>
                关西海滨酒店或同级
                <w:br/>
                第6天
                <w:br/>
                大阪
                <w:br/>
                全天自由活动（无车无导游）！
                <w:br/>
                推荐景点：1、大阪环球影城
                <w:br/>
                2、大阪海游馆+心斋桥
                <w:br/>
                3、关空三井奥特莱斯
                <w:br/>
                含  餐
                <w:br/>
                早：酒店早餐
                <w:br/>
                午：自理
                <w:br/>
                晚：自理
                <w:br/>
                住  宿
                <w:br/>
                关西海滨酒店或同级
                <w:br/>
                第7天
                <w:br/>
                大阪/北京   参考航班： MU526  1555/1835 关西/北京大兴
                <w:br/>
                早餐后，指定时间集合前往机场办理回国手续，返回温馨的家。
                <w:br/>
                含  餐
                <w:br/>
                早：酒店早餐
                <w:br/>
                午：自理
                <w:br/>
                晚：自理
                <w:br/>
                住  宿
                <w:br/>
                温馨的家
                <w:br/>
                注：当地导游有可能会在不减少景点的前提下，根据当地的实际情况而调整行程的先后顺序！
                <w:br/>
                行程中所列级别酒店（1/2 双人标准间 / 早餐）(若团队出现单间,我社有权利提前说明情况并调整夫妻及亲属住宿安排,如有特别要求出现单间请补单房差)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1.往返经济舱机票、燃油附加费（以实际收费标准为准）、机票税、离境税。
                <w:br/>
                2.行程所列酒店（当地4星，特别安排1晚温泉酒店）住宿费用、酒店标准1-2人间。
                <w:br/>
                3.行程内所列餐食：午晚餐1500日元/人次；（行程中注明的自理餐除外，飞机餐是否收费请参照航空公司规定）。
                <w:br/>
                4.领队和当地中文导游服务。
                <w:br/>
                5.依规安排当地旅游巴士用车。
                <w:br/>
                6.行程中所列景点首道大门票。
                <w:br/>
                7.旅游人身意外险；旅行社责任险。
                <w:br/>
                8.团队签证费。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2.依照旅游业现行业规定，本公司有权依据最终出团人数，调整分房情况。客人报名时为单男或单女，分房时如产生自然单间，单间差请客人自理！（单间差：2700元/人）
                <w:br/>
                3.6岁以下儿童不占床价格 -500元，2周岁以下婴儿另议。
                <w:br/>
                ★由于日本国情的关系，日本酒店的床相对都较小，带儿童睡一张床可能会带来不便，请酌情考虑
                <w:br/>
                4.酒店内电话、传真、洗熨、收费电视、饮料等费用；
                <w:br/>
                5.行程中部分餐食不含，具体以行程为准；
                <w:br/>
                6.洗衣，理发，电话，饮料，烟酒，付费电视，行李搬运等私人费用；
                <w:br/>
                7.转候机/火车/船只时用餐。
                <w:br/>
                8.行李在航班托运期间的造成损坏的经济损失和责任。
                <w:br/>
                9.因气候或飞机、车辆、船只等交通工具发生故障导致时间延误或行程更改引起的经济损失和责任；
                <w:br/>
                10.因个人原因滞留产生的一切费用；
                <w:br/>
                11.行程列明以外的景点或活动所引起的任何费用；
                <w:br/>
                12.旅游费用不包括旅游者因违约、自身过错、自由活动期间内行为或自身疾病引起的人身和财产损失；
                <w:br/>
                13.服务项目未提到的其他一切费用，例如特种门票（缆车等）；
                <w:br/>
                14.其他行程中以及上述“报价包含”条款中未列明的一切额外费用；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1.报名限制：
                <w:br/>
                1)本产品70岁以上(含)客人需提供健康证明，敬请原谅。
                <w:br/>
                2.成团说明：最少成团人数15人，宣布成团前，旅游者和出境社取消订单，双方互不承担违约责任；宣布成团后，旅游者和出境社取消订单，按照双方合同约定各自承担违约责任。
                <w:br/>
                3.最终的航班信息请以出团说明会或出团通知书为准。
                <w:br/>
                4.如因意外事件及不可抗力，包括但不限于，航空公司运力调配、航权审核、机场临时关闭、天气原因、航空管制等，导致航班取消或延期的，旅行社将尽最大努力协助您办理变更事宜，如产生差价，多退少补。具体航班号及航班时刻，请以最终所出机票信息为准。
                <w:br/>
                5.出游过程中，如遇不可抗力因素造成景点未能正常游玩，导游经与客人协商后可根据实际情况取消或更换该景点，或由导游在现场按旅游产品中的门票价退还费用，退费不以景区挂牌价为准，敬请谅解。行程中的赠送项目，如因交通、天气等不可抗因素导致不能赠送的、或因您个人原因不能参观的，费用不退，敬请谅解。
                <w:br/>
                6.团队行程中，非自由活动期间，不允许提前离团或中途脱团，如有不便敬请谅解。
                <w:br/>
                7.所有确认入住的酒店以我公司的“出团说明书”为准。
                <w:br/>
                8.出行须知：我司将最晚在出行前1天向您发送《出团通知书》或导游的确认电话，如未收到请及时联系工作人员。请在导游约定的时间到达上车地点集合，切勿迟到，以免耽误其他游客行程。若因迟到导致无法随车游览，责任自负，敬请谅解。
                <w:br/>
                9.旅游团队用餐，旅行社按承诺标准确保餐饮卫生及餐食数量，但不同地区餐食口味有差异，不一定满足游客口味需求，敬请见谅。
                <w:br/>
                10.购物说明：
                <w:br/>
                （1）行程规定的景点、餐厅，长途中途休息站等这类购物店不属于旅游定点商店，若商品出现质量问题，旅行社不承担任何责任；
                <w:br/>
                （2）游客自行前往的购物店所购商品出现质量问题，旅行社不承担任何责任。
                <w:br/>
                11.  植物类景观（枫叶、樱花、油菜花等），如遇天气、气候等因素影响使其已凋谢或未绽放，影响观赏敬请谅解。
                <w:br/>
                <w:br/>
                12.  如遇不可抗力（天气、罢工等）或其他旅行社已尽合理注意义务仍不能避免的事件，为保证行程所列景点正常游览，旅行社可根据实际需要减少本补充说明约定的购物场所，敬请参团旅游者谅解。
                <w:br/>
                13.  为了不耽误您的行程，请您在国际航班起飞前150分钟到达机场办理登机＆出入境相关手续。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日本国土狭小，亚洲旅游者蜂拥而至，导致整个日本接待质量下降。为了保证我公司组织的旅游团队能够顺利完成在日本的旅游日程，有以下几处问题恳请各位游客周知：
                <w:br/>
                  1 .酒店：
                <w:br/>
                ①星级：日本的酒店面积狭小，通常来讲当地4-5星酒店约略等于国内的3-4星酒店，当地3-4星酒店基本等同于国内的商务酒店，而且酒店装修简单，使用年限也比较长，新建酒店非常少。
                <w:br/>
                ②酒店：日本温泉为纯粹的天然温泉酒店，温泉一般为二三十个平方的汤池，也没有类似国内温泉酒店的各种各样的添加物，就设施上讲的确有一些简陋，不过当地特色就是如此。入住酒店有洋式房和和式房之分，通常情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 为了保证团队的接待质量，我们将努力为客人提供满意的住宿酒店，无法百分百保证客人能够住宿到同一家酒店，可能会出现分2个酒店住宿的情况。关西地区，也就是大阪地区航班众多，机场酒店不足，我们预订酒店可能会住宿到神户、京都、和歌山去住宿，神户需要从关西机场乘坐渡轮前往，渡轮大约1个小时，京都的酒店需要行车大约2个小时才能到达，和歌山大约需要1.5个小时才能到达，对此我们非常抱歉。东京不保证住宿在市区，有可能会安排到千叶或者横滨等地。此外鉴于日本目前的旅游情况，我们无法保证能够安排入住市区酒店，对此我们非常抱歉。
                <w:br/>
                2.用车问题：按照日本交通省的相关规定，日本巴士公司于2015年3月份更改了工作规定，要求司机的工作时间为晚上19:00左右，此次团队行程为了让您能一次出游体验到更多的精华景点，会横跨大半个本州岛（直线距离约600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w:br/>
                3.游览问题：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 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br/>
                5.《中国公民出境旅游文明公约》：
                <w:br/>
                中国公民，出境旅游，注重礼仪，保持尊严。讲究卫生，爱护环境；衣着得体，请勿喧哗。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2025-04-20T10:20:41+08:00</dcterms:created>
  <dcterms:modified xsi:type="dcterms:W3CDTF">2025-04-20T10:20:41+08:00</dcterms:modified>
</cp:coreProperties>
</file>

<file path=docProps/custom.xml><?xml version="1.0" encoding="utf-8"?>
<Properties xmlns="http://schemas.openxmlformats.org/officeDocument/2006/custom-properties" xmlns:vt="http://schemas.openxmlformats.org/officeDocument/2006/docPropsVTypes"/>
</file>