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4月新版畅游新马行程单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DLCT1741831488lB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MU795 北京大兴—吉隆坡（ 21 ：05—03 ：15）
                <w:br/>
                MU796 吉隆坡—北京大兴 （ 04：15—10 ：45）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精选酒店：全程高品质携程4钻
                <w:br/>
                南洋风味+美食体验：肉骨茶，面包鸡，奶油虾，娘惹餐
                <w:br/>
                视觉盛宴：色彩斑斓的信仰之地-----【粉红水上清真寺】
                <w:br/>
                          世界上最神秘最美的洞穴之一------【黑风洞彩虹阶梯】
                <w:br/>
                          步入滨海湾花园，走进绿野仙踪世界-----【滨海湾花园擎天大树】
                <w:br/>
                          城市的璀璨明珠---【莎罗马行人天桥】
                <w:br/>
                航   班：北京直飞吉隆坡----拒绝中转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北京吉隆坡     
                <w:br/>
                请各位贵宾于指定时间/机场集合，办理出境手续，搭乘国际航班前往前往吉隆坡。
                <w:br/>
                温馨提示： 
                <w:br/>
                请提前于航班时间 3 小时抵达机场，办理出境手续及换登机牌。
                <w:br/>
                参考航班：MU795北京大兴—吉隆坡（21：05—03：15）
                <w:br/>
                早餐：自理  中餐：自理  晚餐：自理  宿：飞机上
                <w:br/>
                第2天 吉隆坡新加坡
                <w:br/>
                早餐（自理），抵达吉隆坡机场后，拉车前往新加坡。
                <w:br/>
                 前往【圣淘沙】【名胜世界】和【节庆大道】，精彩的圣陶沙名胜世界，这个占地 49 公顷的娱乐城几乎占了圣淘沙岛的十分之一，集娱乐、休闲、住宿、美食、购物于一体，给您带来前所未有、无与伦比的全新旅游体验。其中节庆大道”在圣淘沙名胜世界心脏地带穿心而过，堪称一条集购物、餐饮、娱乐于一体的世界级娱乐大道，是休闲消遣的不二之选。它全天候开放，令您无论昼夜都能有所观、有所乐，自由活动。入住酒店。
                <w:br/>
                备注：入住酒店后当日的旅游行程结束，到次日早餐前的时间段为自由活动期，请游客注意自身安全。
                <w:br/>
                早餐：自理  中餐：自理  晚餐：团队桌餐  酒店：新加坡
                <w:br/>
                第3天  新加坡马六甲
                <w:br/>
                早餐后开始行程游览。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【珠宝店】（永福珠宝）  主营:祖母绿、坦桑石、天然红宝石、天然蓝宝石、钻石、时来运转等饰品
                <w:br/>
                【药油店】（永泰行）主营: 鳄鱼油，蜜蜂疗，狮子油，颈肩松，骨刺精，白树油等，药油都是深受外籍客人喜欢的新加坡特产
                <w:br/>
                中餐后乘车前往马来西亚。
                <w:br/>
                前往马六甲酒店入住。
                <w:br/>
                备注：入住酒店后当日的旅游行程结束，到次日早餐前的时间段为自由活动期，请游客注意自身安全。
                <w:br/>
                早餐：含早  中餐：含  晚餐：娘惹特色餐  酒店：马六甲网四酒店
                <w:br/>
                第4天 马六甲吉隆坡
                <w:br/>
                早餐后开始行程游览。
                <w:br/>
                【荷兰红屋】于公元1641年至1660年间兴建，以荷兰砖瓦砌工及木工技艺建成的建筑，正是当时的荷兰总督及随从的官邸，也是历史遗留下来重要的遗迹。 被认为是东方最古老的荷兰建筑。 
                <w:br/>
                【大钟楼】建于1890年期间，位于荷兰红屋的正前方。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w:br/>
                下午前往吉隆坡。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
                <w:br/>
                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备注：入住酒店后当日的旅游行程结束，到次日早餐前的时间段为自由活动期，请游客注意自身安全。
                <w:br/>
                早餐：酒店自助餐  中餐：含  晚餐：含   酒店：吉隆坡网四酒店
                <w:br/>
                第5天 吉隆坡
                <w:br/>
                早餐后，乘车前往吉隆坡，开始行程游览。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华盛南洋珍宝馆】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
                <w:br/>
                【乳胶店】乳胶枕头、床垫等。
                <w:br/>
                早餐：酒店自助  午餐：特色奶油虾餐  晚餐：肉骨茶  酒店：吉隆坡网四酒店
                <w:br/>
                第6天 吉隆坡
                <w:br/>
                早餐后乘车前往吉隆坡，开始行程游览。
                <w:br/>
                【土特超市】南洋土产.糖果饼干.保健药品.东草阿里等。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视游客航班返程的时间安排送机
                <w:br/>
                早餐：酒店内  午餐 ：面包鸡风味餐  晚餐：自理  酒店：无 
                <w:br/>
                第7天 吉隆坡北京
                <w:br/>
                搭乘国际航班返回中国北京，结束愉快的新马之旅。
                <w:br/>
                参考航班：MU796 吉隆坡—北京大兴 （04：15—10：45）
                <w:br/>
                早餐：无    午餐 ：无     晚餐：无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1.北京——吉隆坡往返经济舱机票
                <w:br/>
                2.所列酒店或同级酒店的住宿费；
                <w:br/>
                参考酒店：全程携程4钻
                <w:br/>
                吉隆坡：IBIS PJCC PETALING JAYA或同级
                <w:br/>
                马六甲：豪门大酒店皇冠/HALLMARK CROWN HOTEL或同级
                <w:br/>
                新加坡：城东乐怡渡假村D'Resort @ Downtown East或同级
                <w:br/>
                3.行程中境外空调旅游巴士（保证一人一正座）；
                <w:br/>
                4.行程中所列膳食（不含酒水）;行程中餐标30-40元人民币  6菜1汤， 10人一桌，人数不够菜数量相应减少。
                <w:br/>
                5.行程中所列景点首道门票；
                <w:br/>
                6.领队服务费；当地司机服务费；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1.北京——吉隆坡往返经济舱机票
                <w:br/>
                2.所列酒店或同级酒店的住宿费；
                <w:br/>
                参考酒店：全程携程4钻
                <w:br/>
                吉隆坡：IBIS PJCC PETALING JAYA或同级
                <w:br/>
                马六甲：豪门大酒店皇冠/HALLMARK CROWN HOTEL或同级
                <w:br/>
                新加坡：城东乐怡渡假村D'Resort @ Downtown East或同级
                <w:br/>
                3.行程中境外空调旅游巴士（保证一人一正座）；
                <w:br/>
                4.行程中所列膳食（不含酒水）;行程中餐标30-40元人民币  6菜1汤， 10人一桌，人数不够菜数量相应减少。
                <w:br/>
                5.行程中所列景点首道门票；
                <w:br/>
                6.领队服务费；当地司机服务费；
                <w:br/>
                7.旅行社责任险；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华盛南洋珍宝馆</w:t>
            </w:r>
          </w:p>
        </w:tc>
        <w:tc>
          <w:tcPr/>
          <w:p>
            <w:pPr>
              <w:pStyle w:val="indent"/>
            </w:pPr>
            <w:r>
              <w:rPr>
                <w:rFonts w:ascii="微软雅黑" w:hAnsi="微软雅黑" w:eastAsia="微软雅黑" w:cs="微软雅黑"/>
                <w:color w:val="000000"/>
                <w:sz w:val="20"/>
                <w:szCs w:val="20"/>
              </w:rPr>
              <w:t xml:space="preserve">南洋沉香,南洋珍珠 等特色工艺品、手饰、珠宝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w:t>
            </w:r>
          </w:p>
        </w:tc>
        <w:tc>
          <w:tcPr/>
          <w:p>
            <w:pPr>
              <w:pStyle w:val="indent"/>
            </w:pPr>
            <w:r>
              <w:rPr>
                <w:rFonts w:ascii="微软雅黑" w:hAnsi="微软雅黑" w:eastAsia="微软雅黑" w:cs="微软雅黑"/>
                <w:color w:val="000000"/>
                <w:sz w:val="20"/>
                <w:szCs w:val="20"/>
              </w:rPr>
              <w:t xml:space="preserve">动植物油等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(1)按照合同约定支付旅游费用
                <w:br/>
                （2）按照合同约定随团完成旅游行程，配合领队人员的统一管理，发生突发事件时旅游者应采取措施防止损失扩大
                <w:br/>
                （3）行程中发生纠纷时，本着平等协商的原则解决采取措施防止损失扩大，不采取拒绝登机等行为拖延行程或者脱团否则产生的损失旅游者承担；
                <w:br/>
                （4)旅游者向出境社提交的因私护照或者通行证有效期需在回团后半年以上，自办签证/签注着应当确保保持签证/签注在出游期间有效，否则因此产生的损失由旅游者承担；
                <w:br/>
                （5）旅游者在合法权益受到损害要求出境社协助索赔时，需要提供合法有效的凭证；
                <w:br/>
                （6）本社有权根据景点节假日休息（关门）调整行程游览先后顺序，但游览内容不会减少，标准不会降低；
                <w:br/>
                （7）行程景点以实际游览时间为准，行程中标注时间为参考；
                <w:br/>
                （8）根据国际航班团队搭乘要求，团队须提前3小时到达机场办理登机手续；
                <w:br/>
                （9）请于指定时间到达指定地点，见相关出团标志集中登机、登车，如果客人原因导致误机、误车，损失客人自理；
                <w:br/>
                （10）以上行程为参考行程。我社保留因航班、交通、签证等不可抗力因素导致行程的变化，而对出团日期、线路等做适当调整的权利。
                <w:br/>
                （11）本行程所列航班时间以及车程均系参考时间！！！
                <w:br/>
                （12）非中国大陆护照加收机票附加费1500元/人。
                <w:br/>
                2、酒店标准：
                <w:br/>
                （1）行程中所列酒店星级标准为当地酒店评定标准，所以还未挂花或星级，敬请谅解。
                <w:br/>
                （2）分房原则为同性二人一房；若团队出现单男单女情况，导游有权进行调整；若夫妻同行，可在不影响总房数和不出现单男单女的
                <w:br/>
                前提下尽量安排同一房间，否则导游将有权安排分开入住。团队住房不提供自然单间，若报名人数为单数，且需全程安排单独入住，请补齐单房差。望游客理解与配合。
                <w:br/>
                3、关于人身安全：
                <w:br/>
                ①贵重物品请注意保管；护照、机票交领队统一保管。
                <w:br/>
                ②自由活动期间，妥善保管自己的随身物品，以防丢失；自由出行，请携带酒店名片，以防迷路。
                <w:br/>
                4、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5、关于退费：
                <w:br/>
                （1）如遇天气、战争、罢工、地震、塞车等人力不可抗力因素无法游览，我社将按照旅行社协议，退还未游览景点门票费用，赠送项目不退。赠送项目如因客观因素或者客人不参加，均不退任何费用。若因特殊原因造成标准误差，按照实际发生情况进行退补。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故我公司将在无退团损失情况下协助客人做出退团手续。若此团已经产生实际退团损失则请游客配合本公司承担其相应的退团损失，若不在此之列我公司概不受理
                <w:br/>
                因游客个人原因的无故退团行为，否则损失由游客自行承担。
                <w:br/>
                （5）游客不得擅自离团，如因特殊原因必须离团，客人须签署离团申请书，并且要求客人通知报名的组团社及缴纳离团费800元/人/天，做出书面变更，方可成行，未发生一切费用不退，责任自付。
                <w:br/>
                6、保险说明：
                <w:br/>
                （1）我社为每位游客投保了一份旅行社责任险，提供旅游意外保险代买服务费用请客人自理，具体赔付责任、赔付标准、理赔由保险公司负责解释和履行，游客可自愿购买旅游期间的其他个人保险；
                <w:br/>
                （2）如旅行社代买旅游意外伤害险不包括游客自身携带疾病、旧病复发，且在出团日前180天内未经过治疗的疾病；（如心脏病复发、高血压、糖尿病并发症、移植手术复发、孕妇、精神病发作等等）；
                <w:br/>
                8、补费说明：
                <w:br/>
                （1）如遇航空公司政策性调整机票价格，请按规定补交差价。机票价格为团队机票，不得改签换人退票；
                <w:br/>
                （2）如果旅游目的地国家政策性调整门票或其他相关价格，请按规定补交差价；
                <w:br/>
                9、关于旅游投拆：
                <w:br/>
                游客投诉，以游客交回的《团队质量意见反馈表》为依据，请您秉着公平、公正、实事求是的原则填写《团队质量意见反馈表》，每人均要签字，若代他人而非本人亲笔签字一律视为满意。
                <w:br/>
                10、其它说明：我社对18岁以下未成年人和60岁以上老年人不承担监护责任，此类游客出行须有家人亲属陪同或者签订责任切结书。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●自由活动期间需要注意自身和家人的人身和财产安全，购买东西时；理性思考，斟酌购买；
                <w:br/>
                ●自由购买物品，我社不负责退换货，请谅解！
                <w:br/>
                特别说明：
                <w:br/>
                ●本团欢迎各位游客在报名之前多方比较价格，恕不处理因价格差异产生的投诉，报名旅游团有提前预售的，有客人临时不去代卖处理的，不一而足；因国庆、春节价格都比平时高，请勿与平时价格相提并论。也请勿跟随国庆春节旅游团，因团费比平时高而盲目提高期望值，如不能接受，请选择平日出行。
                <w:br/>
                ●新加坡地少人多，资源有限，物价高，依其国情，酒店通常面积较小，行程中所用商务型酒店，房间面积与国内酒店相比较小（床亦较小），但配置齐全，敬请了解;新马物价较高，常用团餐为围桌，条件有限，且有口味差异，湖南客人建议带少量辣椒酱或榨菜佐食。吉隆坡当地三星酒店相当于国内三星酒店。波德申海边四星酒店，相当于国内三星酒店，吉隆坡国际五星酒店达国内国际五星标准。特色用餐根据实际情形安排，有可能调整安排顺序。
                <w:br/>
                ●旅游车上，导游会车贩当地纪念品，自愿购买。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产品报名时需支付 3000/人的订金，(团费不足 3000 元的按实际团费收游客在行程开始前 30日以外提出取消退还订金。
                <w:br/>
                游客在行程开始前 30 日以内提出取消，按下列标准扣除必要的费用
                <w:br/>
                行程开始前 29 日至 15 日，按旅游费用总额的 5% ;
                <w:br/>
                行程开始前 14 日至 7 日，按旅游费用总额的 20% ;
                <w:br/>
                行程开始前 6 日至 4 日，按旅游费用总额的 50% ;
                <w:br/>
                行程开始前 3 日至 1 日，按旅游费用总额的 60% ;
                <w:br/>
                行程开始当日，按旅游费用总额的 70%。
                <w:br/>
                机票已开/房间已下定，因为自身原因放弃旅游(包括同行亲朋被拒签，家有急足以支付实际损失时，需按照实际损收取!!!团队机票一经开出，不得更改，不得签转，不得退票!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●护照有效期半年以上。
                <w:br/>
                ●游客需在三天内或者到达时候填写马来西亚电子入境卡。
                <w:br/>
                ●旅游旺季，偶见签证机关签注原因（如名字录错、照片用错等）造成航空公司拒载或边防不予放行，如同行客人自行退团，限制高消费人员，旅游团费全损，因个人原因产生入境新加坡或马来拒入境，产生损失由个人承担。旅行社不予承担任何责任，仅对当事人给予必要的协助及申请理赔。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2025-04-20T15:14:14+08:00</dcterms:created>
  <dcterms:modified xsi:type="dcterms:W3CDTF">2025-04-20T15:14:14+08:00</dcterms:modified>
</cp:coreProperties>
</file>

<file path=docProps/custom.xml><?xml version="1.0" encoding="utf-8"?>
<Properties xmlns="http://schemas.openxmlformats.org/officeDocument/2006/custom-properties" xmlns:vt="http://schemas.openxmlformats.org/officeDocument/2006/docPropsVTypes"/>
</file>