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锦绣中原 双高5日（升级五钻版）4月行程单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SK17400238285g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去程：北京西-郑州东
                <w:br/>
                返程：郑州东-北京西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景区亮点：
                <w:br/>
                【少林寺】国家5A景区，世界文化遗产、禅宗祖庭、天下第一名刹！！
                <w:br/>
                【龙门石窟】国家5A景区，世界文化遗产，联合国科教文组织评价"中国石刻艺术的最高峰"！
                <w:br/>
                【夜游神都洛阳】夜游千年帝都，是中国唯一一个女皇帝武则天定都的地方，寻找那丢失千年的盛唐传奇，深入了解洛阳城。
                <w:br/>
                【老君山】国家5A景区，天下名山，道教圣地;"一山有四季，十里不同天。君山北麓冰未消，伊水之阳花艳艳"！
                <w:br/>
                【白马寺】国家4A景区，世界著名伽蓝，是佛教传入中国后兴建的第一座寺院。
                <w:br/>
                【宝泉大峡谷】国家5A景区，踏青山，戏清泉，探秘境，寻心声。在宝泉，每一步皆是风景‌‌！
                <w:br/>
                【宝泉-崖天下】国家5A景区，以“崖惊天下”为主题，拥有万丈红绫、百里赤壁的壮观景象，感受移步易景的奇妙体验。
                <w:br/>
                【清明上河园】国家5A景区，北宋著名画家张择端《清明上河图》为蓝本建造的大型宋代文化主题公园。
                <w:br/>
                【黄帝千古情】河南大型演艺公园，一年四季主题活动和潮趴不断，是释放激情的娱乐新空间、网红打卡点。
                <w:br/>
                <w:br/>
                【产品特色】
                <w:br/>
                【品味美食】☞老君山特色豆腐·河南特色烩面宴·开封特色灌汤包！
                <w:br/>
                【贴心住宿】☞精选3晚当地携程三钻+升级一晚携程五钻标准酒店！
                <w:br/>
                【管家服务】☞全程一车一导，升级20-30人精品团，合理安排行程，深度环游不绕路！
                <w:br/>
                【留恋中原】☞一次走7座城，郑州 登封 洛阳 栾川 焦作 辉县 开封；
                <w:br/>
                              一次观5大王牌5A景区，山川之美~文化悠久~历史古韵，完美结合。
                <w:br/>
                【甄选大牌】☞精选大牌河南5A景区，饱览世界文化遗产。
                <w:br/>
                【旅行无忧】☞升级纯玩无购物+赠送每人每天2瓶矿泉水！
                <w:br/>
                【贴心赠送】☞①夜游神都洛阳（丽景门/明堂天堂/应天门）
                <w:br/>
                              ②老君山祈福丝带一人一条（为家人祈福）
                <w:br/>
                              ③独家赠送大型演出《黄帝千古情》
                <w:br/>
                ④3-4月特别赠送安排参观--洛阳牡丹园（赠送门票）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D1：各地出发-郑州                                  用餐：//          住：郑州
                <w:br/>
              </w:t>
            </w:r>
          </w:p>
          <w:p>
            <w:pPr>
              <w:pStyle w:val="indent"/>
            </w:pPr>
            <w:r>
              <w:rPr>
                <w:rFonts w:ascii="微软雅黑" w:hAnsi="微软雅黑" w:eastAsia="微软雅黑" w:cs="微软雅黑"/>
                <w:color w:val="000000"/>
                <w:sz w:val="20"/>
                <w:szCs w:val="20"/>
              </w:rPr>
              <w:t xml:space="preserve">
                北京乘坐高铁赴河南省会郑州，开启愉快之旅！
                <w:br/>
                （大河之南，天地之中；无数中国人梦回中华的地方，炎黄子孙当之无愧的故园！）
                <w:br/>
                接站备注：如乘动车、高铁、飞机抵达郑州后自行入住指定酒店或小车接站后送至酒店，由于各位游客抵达的时间不同，可能需要适时等待(约20分钟左右)；
                <w:br/>
                【温馨提示】
                <w:br/>
                1.全天无景点安排，无导游。
                <w:br/>
                2.抵达郑州后，我社安排专车接站送至酒店，请客人保持手机畅通，客人到站之前均会接到电话。（接站前后需等待20分钟左右）
                <w:br/>
                3.抵达酒店，需客人自行办理入住手续，需缴纳房卡押金，退房时由酒店退还押金。
                <w:br/>
                【郑州自由行推荐景点】
                <w:br/>
                ☛河南文化地标：【河南博物院】（周一闭馆，需提前5天关注公众号预约）
                <w:br/>
                ☛网红打卡：许昌胖东来超市自由行（郑州-许昌高铁往返，约30分钟）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☛郑州市地标建筑：二七纪念塔、百年德化街、1948街区、CBD大玉米、国际会展中心；
                <w:br/>
                ☛郑州老字号美食：葛记焖饼、萧记烩面、老蔡记蒸饺、阿五黄河大鲤鱼、解家河南菜等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D2：少林寺-龙门石窟-夜游神都洛阳                    用餐:早中/           住:洛阳/周边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
                <w:br/>
                交通：全程正规空调旅游大巴车
                <w:br/>
                景点：少林寺-龙门石窟-夜游神都洛阳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D3：老君山-伏牛金顶-十里画屏-白马寺        用餐:早/晚                住：洛阳/周边
                <w:br/>
              </w:t>
            </w:r>
          </w:p>
          <w:p>
            <w:pPr>
              <w:pStyle w:val="indent"/>
            </w:pPr>
            <w:r>
              <w:rPr>
                <w:rFonts w:ascii="微软雅黑" w:hAnsi="微软雅黑" w:eastAsia="微软雅黑" w:cs="微软雅黑"/>
                <w:color w:val="000000"/>
                <w:sz w:val="20"/>
                <w:szCs w:val="20"/>
              </w:rPr>
              <w:t xml:space="preserve">
                早餐后乘车赴“洛阳后花园”栾川-老君山（车程约2.5小时），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（登临仙山福地，挂一道祈福牌，给心灵安置一处安宁居所，愿身体安康，事事如意。）
                <w:br/>
                温馨提示：
                <w:br/>
                ①老君山景区参观期间，大部分台阶、切记观景不走路、走路不观景；
                <w:br/>
                ②老君山是秦岭余脉八百里伏牛山脉、网红打卡地、力压三雄；
                <w:br/>
                ③中灵大素道或者云景大索道130元/人，《 两个索道交替运行》
                <w:br/>
                ④峰林小索道往返80元人，直通金顶单程电梯40元/人，游客根据自己的身体情况自由选择；
                <w:br/>
                中餐/晚餐品尝--老君山特色老豆腐!
                <w:br/>
                   后集合乘车赴我国佛教第一古刹、中国第一个官办寺院、被佛教奉为“释源”、“祖庭”—【白马寺】（游览约1.5小时），该寺始建于东汉，是佛教传入中国的第一座官办寺院，现存遗址、古迹为元明清历朝遗留，参观驼经石马、山门、断文碑、赵碑、天王殿、大佛殿、大雄殿、接引殿和摄摩腾、竺法兰翻译佛经的清凉台上的毗卢殿等。殿内都有造像，多为元、明、清时期的作品，其中元代夹纻干漆造像如三世佛、二天将、十八罗汉等，具有极高的艺术和研究价值。还可游览取自印度、泰国、缅甸等不同国家风格各异的国际佛殿苑建筑群。
                <w:br/>
                晚入住酒店。
                <w:br/>
                交通：全程正规空调旅游大巴车；
                <w:br/>
                景点：老君山-伏牛金顶-十里画屏-白马寺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D4：宝泉风景区-大峡谷-崖天下-大梁门-开封古城墙           用餐:早中/        住：开封
                <w:br/>
              </w:t>
            </w:r>
          </w:p>
          <w:p>
            <w:pPr>
              <w:pStyle w:val="indent"/>
            </w:pPr>
            <w:r>
              <w:rPr>
                <w:rFonts w:ascii="微软雅黑" w:hAnsi="微软雅黑" w:eastAsia="微软雅黑" w:cs="微软雅黑"/>
                <w:color w:val="000000"/>
                <w:sz w:val="20"/>
                <w:szCs w:val="20"/>
              </w:rPr>
              <w:t xml:space="preserve">
                早餐后免费品尝河南土特产（约50分钟），
                <w:br/>
                后乘车赴【宝泉大峡谷】（景交30元/人），宝泉秘境位于河南省新乡辉县市西四十公里处的峪河出山口，北依太行，南眺黄河，峰奇壁峭，泉盈地灵。故名“宝泉”，内有六大险谷，二十四奇峰，景区内有瑰丽奇绝的山，有碧绿清澈的水，有返璞归真的休闲游乐，宝泉大峡谷，以水冠太行，高峡平湖、五步一潭、十步一瀑，见龙瀑、双龙瀑、玉女瀑、飞龙瀑、青苔瀑等十多处形态不同的瀑布组成的“中华千瀑谷”堪称太行奇观。春赏花、夏戏水、秋拾趣、冬玩雪，四季活动精彩不断，中原地区山水休闲、网红打卡必去之地。
                <w:br/>
                后赴【宝泉崖天下景区】（往返索道130元/人），河南宝泉旅游区位于河南省新乡市辉县市境内，总面积110平方公里,包含大峡谷和崖天下两个园区，通过索道和电梯实现双园区上下连通的大循环畅游模式。宝泉旅游区森林覆盖率98%，平均海拔1150米，年平均气温18℃，是理想的观光、度假、戏水和避暑胜地。宝泉崖天下，以崖惊天下，万丈红绫、百里赤壁，如屏如画。徒步丹崖天路，探密中国曲峡；寻觅太行之心，尽览驼峰奇观；俯瞰游龙湾，探秘中国曲峡；仰望峰峦叠嶂，叹止鬼斧神工；悬崖过山车、悬崖蹦极、悬崖攀岩、悬崖秋千、挂壁栈道和悬崖宿集等惊险刺激的悬崖体验项目，成就一段“天下惊崖”之旅。宝泉·崖天下，天下惊崖！鸟瞰峡谷全貌，一览太行盛景。
                <w:br/>
                后乘车赴七朝古都开封（车程约2.5小时），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后晚入住酒店。
                <w:br/>
                交通：全程正规空调旅游大巴车；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D5：清明上河园-黄帝千古情-郑州送团                  用餐：早中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新郑，特别赠送欣赏“一生必看的”的大型实景文化演出--【黄帝千古情】景区，是以河南历史发展为主线的演绎，从轩辕黄帝开始到今天的郑州。带你穿越时空体验从古至今的神奇旅程。景区各种精彩演艺秀，全天轮番上演。鬼屋、风暴馆、烈焰火山、清明上河图电影馆等光怪陆离，一步一景；全室内亲子乐园有各种亲子游乐项目和互动表演；一年四季主题活动和潮趴不断，是释放激情的娱乐新空间、网红打卡点。
                <w:br/>
                “一部河南史，半部中国史”不是单纯的一句话，河南王牌演出--《黄帝千古情》，这场演出让我们感受到了文化的厚重。演出分为《龙的传人》，《轩辕与嫘》，《大战蚩尤》，《郑风国韵》，《老家河南》，用黄河之水天上来加上灯光舞美的完美配合，给大家带来一场视觉盛宴！
                <w:br/>
                后适时郑州火车站送团返程，结束愉快河南之旅！
                <w:br/>
                交通：全程正规空调旅游大巴车；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精选3晚当地携程三钻+升级一晚携程五钻标准酒店（酒店含自助早、彩电、独卫、热水，空调）（3晚单房差300元,4晚单房差400元）
                <w:br/>
                备注：4月花卉期间升级一晚为四钻酒店，望理解。
                <w:br/>
                温馨提示：南北酒店有差异，普遍比南方低一个档次，请抱着宽容的心态来对待。
                <w:br/>
                用  餐	全程4早4正餐（早餐为酒店含自助早、正餐十人一桌、10菜一汤，主食不限）
                <w:br/>
                用  车	全程正规空调旅游大巴车；
                <w:br/>
                导  游	全持证中文导游全程贴心服务；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  票	门票不含，请根据年龄段在当地自补门票：
                <w:br/>
                景区：	60岁以下	60-69岁	70岁以上
                <w:br/>
                少林寺	80元/人	0元/人	0元/人
                <w:br/>
                龙门石窟	90元/人	0元/人	0元/人
                <w:br/>
                老君山	100元/人	0元/人	0元/人
                <w:br/>
                白马寺	35元/人	0元/人	0元/人
                <w:br/>
                宝泉大峡谷+崖天下套票	180元/人
                <w:br/>
                （含景交往返索道）	119元/人
                <w:br/>
                (含景交往返索道)	95元/人
                <w:br/>
                (含景交往返索道）
                <w:br/>
                清明上河园	120元/人	60元/人	0元/人
                <w:br/>
                黄帝千古情	门票168元赠送	门票168元赠送	门票168元赠送
                <w:br/>
                门市价	605元/人	179元/人	95元/人
                <w:br/>
                优惠价	540元/人	179元/人	95元/人
                <w:br/>
                必    消	大型演出《黄帝千古情》+各景区保险+当地车导综合服务费=499元/人（报名即代表同意此升级套餐，请于当地现付导游。）
                <w:br/>
                自费不含	1、少林寺电瓶车单程15元（自愿选择），龙门石窟往返电瓶车20元（建议乘坐）
                <w:br/>
                2、少林寺+龙门石窟+白马寺耳麦合用45元（无噪音景区，建议租用）
                <w:br/>
                3、老君山一索130元/人（必须乘坐），峰林索道80元/人（自愿选择）    
                <w:br/>
                合计：290元/人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2.外出请带好身份证件，到达景区后，交给导游办理活动免票手续。游客在享受本
                <w:br/>
                报价的门票
                <w:br/>
                3.优惠及自费项目的联票优惠后，不重复享受景区的门票优惠政策。行
                <w:br/>
                程游玩顺序可前后调整，不减少景点。
                <w:br/>
                4.除必须乘坐交通的的二次消费（如索道、耳麦、电瓶车、体验型娱乐项目等），
                <w:br/>
                请游客自愿选择。
                <w:br/>
                5.游玩景区为一票制景区，如景区内赠送项目等临时关闭等情况不能参观，旅行社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河南旅游注意事项：
                <w:br/>
                1、河南省全年年均气温为12.8～15.5°C。7月最热，月均气温为27～28°C；1月最冷，月均气温为-2～2°C。年均气温13-15度。
                <w:br/>
                2、河南地区语言以河南话方言为主，普通话在省内大城市通用。 
                <w:br/>
                3、外出旅行，注意身体健康，切勿吃生食、生海鲜、已剥皮的水果，不要光顾路边无牌照摊档， 防止暴饮暴食。多喝开水，多吃蔬果类。吃饭最好找那些具有当地特色的小店、老字号，只有那里才能品尝到地道的当地风味。逛一逛当地的农贸市场，在那里不仅可以买到实惠东西，而且会加深你对当地风土人情、民情民貌的了解。
                <w:br/>
                4、在河南购物，各地的方式还略有不同。河南省的物产非常丰富，这为到此一游的游客提供了多样化的购物选择。 历史悠久、丰富多彩的手工业品以禹州钧瓷、南阳玉雕、洛阳仿唐马（唐三彩）、滑县点锡壶、济源盘砚（古称天坛砚）等为著名传统产品。其他特产有河南卢氏、栾川木耳，信阳毛尖茶，灵宝大枣，封丘石榴，杜康酒，淮阳金针菜，黄河鲤鱼，以及豫北四大怀药（生地、牛漆、山药、菊花）等。比如在嵩山少林寺购物，买方可以自由侃价，但侃定价又不买者，后果会非常严重。而在开封、洛阳和郑州等大中城市购物，游客会发现市场活跃，而最能够吸引游客的并非是大型商场，而往往是土特产品商店或集贸市场。河南省文化底蕴深厚，手工艺品种类繁多，但是在旅游景点购买时还请仔细辩别挑选。
                <w:br/>
                5、出门在外，气候变化无常，请最好带上雨伞或雨衣。并准备一些常用的肠胃药和感冒药，以备不时之需。
                <w:br/>
                6、各地景区的物价一般比市区略高，而且在小商贩处购买东西有可能碰到假货，所以请在出门前备足电池和胶卷，避免在景区购买。
                <w:br/>
                7、河南地区的景点大多历史悠久，当地景区尤其在年代较为久远的建筑游览区，非常注意环境保护和清洁维护工作，还请游客多加留心，共同呵护我国的文化遗产和生态环境。
                <w:br/>
                8、爬山时，请准备一双舒适合脚的鞋子，女士请避免穿高跟鞋和裙子。并预备一点水和干粮，以便及时补充体力。
                <w:br/>
                9、到云台山、嵩山等森林旅游景点参观时请注意山中氧气充足，陈年枯枝烂叶也较多，还请不要在景区内吸烟或野炊、生篝火，以免引起山林火灾。
                <w:br/>
                10、您在旅游过程中有服务不满意的地方，敬请在当地提出其合理要求，以便旅行社及时处理，团友投诉以当地填写的意见反馈表为准，行程结束后请各位团友真填写意见单，恕不受理因虚假填写或不填意见书而产生的后续争议和投诉.烦请组团社与客人签合同时，请客人在温馨提示上签字。多谢合作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2025-04-20T15:12:00+08:00</dcterms:created>
  <dcterms:modified xsi:type="dcterms:W3CDTF">2025-04-20T15:12:00+08:00</dcterms:modified>
</cp:coreProperties>
</file>

<file path=docProps/custom.xml><?xml version="1.0" encoding="utf-8"?>
<Properties xmlns="http://schemas.openxmlformats.org/officeDocument/2006/custom-properties" xmlns:vt="http://schemas.openxmlformats.org/officeDocument/2006/docPropsVTypes"/>
</file>