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【臻途专享独立成团】六大水乡双卧八日游行程单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BW1739950667WB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特色1一价全含，全程 0 自费；
                <w:br/>
                特色2绝无强迫消费，不减少景点，不更换景点（不可抗力因素除外）！
                <w:br/>
                特色3VIP 空调旅游巴士，确保空座率百分之十，宽敞空间亲密不亲触；
                <w:br/>
                特色4全程入住乌镇旗下携程四钻优格花园酒店或同级（连住不挪窝）
                <w:br/>
                特色5全程含 5 早 9 正，品尝水乡柔情宴，乾隆御茶宴！
                <w:br/>
                特色6独家享受苏州评弹（观山塘街），聆听姑苏的吴侬软语！
                <w:br/>
                特色7游西栅当天无限次进入乌镇西栅，感受小桥流水的安逸！
                <w:br/>
                特色8小桥流水人家，六大水乡一网打尽
                <w:br/>
                特色9甪直：江南桥都，最具浓郁水乡风情；
                <w:br/>
                特色10乌镇：来过，便不曾离开....... 周庄：水乡小巷多，人家尽枕河；
                <w:br/>
                特色11西塘：西塘以桥多、弄多、廊多闻名，到处洋溢着浓厚的江南气息；
                <w:br/>
                特色12南浔：南浔被誉为中国江南的封面，南浔古镇是江南六大古镇之一；
                <w:br/>
                特色13同里：这里有东方小威尼斯之称，小桥流水人家般诗情画意的江南古镇。 专属服务
                <w:br/>
                特色14乌镇提灯走桥，祈福全家身体健康平安顺遂
                <w:br/>
                特色15西塘汉服体验，穿越千年的你在西塘留下不一样的瞬间
                <w:br/>
                特色16江南投壶游戏，感受江南贵族游戏
                <w:br/>
                特色16苏州船游七里山塘，听苏州评弹，感受江南小调。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苏州
                <w:br/>
              </w:t>
            </w:r>
          </w:p>
          <w:p>
            <w:pPr>
              <w:pStyle w:val="indent"/>
            </w:pPr>
            <w:r>
              <w:rPr>
                <w:rFonts w:ascii="微软雅黑" w:hAnsi="微软雅黑" w:eastAsia="微软雅黑" w:cs="微软雅黑"/>
                <w:color w:val="000000"/>
                <w:sz w:val="20"/>
                <w:szCs w:val="20"/>
              </w:rPr>
              <w:t xml:space="preserve">
                今日安排： 北京乘火车硬卧前往-苏州！（具体车次以出票为准）
                <w:br/>
                参考车次：T109 北京-苏州（20：03-10：04）/ Z51 北京-南通（18：54-8：20）/Z29 北京-南通（21：27--9：53）
                <w:br/>
                1461 北京-苏州（11:56-5：37）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火车卧铺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黎里古镇 — 观前街— 苏州评弹
                <w:br/>
              </w:t>
            </w:r>
          </w:p>
          <w:p>
            <w:pPr>
              <w:pStyle w:val="indent"/>
            </w:pPr>
            <w:r>
              <w:rPr>
                <w:rFonts w:ascii="微软雅黑" w:hAnsi="微软雅黑" w:eastAsia="微软雅黑" w:cs="微软雅黑"/>
                <w:color w:val="000000"/>
                <w:sz w:val="20"/>
                <w:szCs w:val="20"/>
              </w:rPr>
              <w:t xml:space="preserve">
                今日安排： 【黎里古镇】苏州的黎里是一座千年古镇，一座座小桥流水，一栋栋清明古建，一条条深巷幽弄，一段段名人逸事，都
                <w:br/>
                像是被镌刻在黎里时光里的故事，耐人寻味，温暖时光。【观前街】观前街是苏州老街中最好的一条。它拥有百年商业
                <w:br/>
                老街的美誉，历来都是苏州地区的商圈。观前街拥有丰富的娱乐活动和独具特色的小吃美食，吸引着各地的游客。此外，观
                <w:br/>
                前街的夜景和购物之夜也是不容错过的.【苏州评弹】‘青砖伴瓦漆， 白马踏新泥 ’，琵琶三弦叮咚响，一曲评弹韵悠
                <w:br/>
                悠.......
                <w:br/>
                交通：旅游大巴
                <w:br/>
                景点：黎里古镇 — 观前街— 苏州评弹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甪直 —  同里
                <w:br/>
              </w:t>
            </w:r>
          </w:p>
          <w:p>
            <w:pPr>
              <w:pStyle w:val="indent"/>
            </w:pPr>
            <w:r>
              <w:rPr>
                <w:rFonts w:ascii="微软雅黑" w:hAnsi="微软雅黑" w:eastAsia="微软雅黑" w:cs="微软雅黑"/>
                <w:color w:val="000000"/>
                <w:sz w:val="20"/>
                <w:szCs w:val="20"/>
              </w:rPr>
              <w:t xml:space="preserve">
                今日安排： 早餐后，游览：【甪直】（游览约 2 小时）游览被誉为神舟第一水乡的甪直，拥有浓郁的江南水乡风情，以水多桥
                <w:br/>
                多著称，甪直桥的密度堪称世界之最。中餐后，游览：【同里古镇】（游览约 2 小时） 同里自宋代建镇距今已有一
                <w:br/>
                千多年历史。镇内自成水网，家家临水，户户通舟 ”同里镇舟，游著名水园-退思园、江南特色婚俗馆-崇本堂、嘉
                <w:br/>
                荫堂等景点。
                <w:br/>
                交通：旅游大巴
                <w:br/>
                景点：甪直 —  同里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周庄 — 西塘
                <w:br/>
              </w:t>
            </w:r>
          </w:p>
          <w:p>
            <w:pPr>
              <w:pStyle w:val="indent"/>
            </w:pPr>
            <w:r>
              <w:rPr>
                <w:rFonts w:ascii="微软雅黑" w:hAnsi="微软雅黑" w:eastAsia="微软雅黑" w:cs="微软雅黑"/>
                <w:color w:val="000000"/>
                <w:sz w:val="20"/>
                <w:szCs w:val="20"/>
              </w:rPr>
              <w:t xml:space="preserve">
                今日安排： 早餐后，领略独特水乡风情游览中国第一水乡——【周庄】（游览约 2 小时），悠远的历史，给古镇造就了诸多胜
                <w:br/>
                景。著名建筑学家罗哲文盛赞周庄“不但是江苏省的一个宝，而且是国家的一个宝 ”，沈厅、双桥、张厅、富安桥
                <w:br/>
                等景点；中餐后，前往游览最具水乡魅力影视基地——【西塘古镇】（游览约 1.5 小时）有千年历史文化，是古代
                <w:br/>
                吴越文化的发祥地之一，有“吴根越角 ”和“越角人家 ”之称。游览王宅、西园、瓦当博物馆等，顺着烟雨长廊漫
                <w:br/>
                步闲游，踏着青石板路，品味古朴而宁静的水乡风情。
                <w:br/>
                交通：旅游大巴
                <w:br/>
                景点：周庄 — 西塘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南浔—乌镇
                <w:br/>
              </w:t>
            </w:r>
          </w:p>
          <w:p>
            <w:pPr>
              <w:pStyle w:val="indent"/>
            </w:pPr>
            <w:r>
              <w:rPr>
                <w:rFonts w:ascii="微软雅黑" w:hAnsi="微软雅黑" w:eastAsia="微软雅黑" w:cs="微软雅黑"/>
                <w:color w:val="000000"/>
                <w:sz w:val="20"/>
                <w:szCs w:val="20"/>
              </w:rPr>
              <w:t xml:space="preserve">
                今日安排： 早餐后，前往参观【珍珠博览馆】 （参观约 90 分钟） 位于“太湖明珠“无锡 ，30 年传随太湖珍珠产业 ， 引
                <w:br/>
                进尖端 设计资源 ，集珍珠养殖 、珍珠加工 、珍珠产品研发 、珍珠首饰设计 、珍珠文化展示和销售于一体！
                <w:br/>
                游览【南浔景区4A】（游览约 1.5 小时）江南六大古镇之一，怀旧的麦芽糖，斑驳的石板路，蜿蜒的小河道，河中
                <w:br/>
                的浣洗，河边的早茶，都是现代文明中的一股清泉。 （不含景区内小景点）
                <w:br/>
                中餐后，游览乌镇新景——【乌镇西栅景区日景+夜景】（游览约 3 小时）西栅由 12 座小岛组成，70 多座小桥将
                <w:br/>
                这些小岛串连在一起，河流密度和石桥数量均为全国古镇之最。有“桥里桥 ”之称。“桥里桥 ”是乌镇最美的古桥
                <w:br/>
                风景，堪称桥景一绝。夜幕降临时，喝着小酒，看对岸楼台上唱戏，或者到水边放几盏莲花灯，都会令人心醉……
                <w:br/>
                交通：旅游大巴
                <w:br/>
                景点：南浔—乌镇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杭州西湖 — 太子湾公园
                <w:br/>
              </w:t>
            </w:r>
          </w:p>
          <w:p>
            <w:pPr>
              <w:pStyle w:val="indent"/>
            </w:pPr>
            <w:r>
              <w:rPr>
                <w:rFonts w:ascii="微软雅黑" w:hAnsi="微软雅黑" w:eastAsia="微软雅黑" w:cs="微软雅黑"/>
                <w:color w:val="000000"/>
                <w:sz w:val="20"/>
                <w:szCs w:val="20"/>
              </w:rPr>
              <w:t xml:space="preserve">
                早餐后，参观【杭州西湖丝绸文化博物馆】（时间约 90 分钟） ，杭州素有“丝绸之府 ”之称，位于杭州西子湖畔
                <w:br/>
                的杭州西湖丝绸文化博物馆，该馆的建立是为了更好地传承杭州丝绸生产历史，保护丝绸文化遗产，推动丝绸行业
                <w:br/>
                发展， 旨在系统整理挖掘和全方位展示杭州丝绸在中国丝绸传统文化方面的珍贵价值。
                <w:br/>
                前往杭州漫步【西湖风景区】（游览时间约 2 小时），西湖景区是一处以秀丽清雅的湖光山色与璀璨丰蕴的文物古
                <w:br/>
                迹和文化艺术交融一体的国家级风景名胜区。她以秀丽的西湖为中心，三面云山，中涵碧水，面积 60 平方公里，
                <w:br/>
                第 5 页 共 7 页
                <w:br/>
                其中湖面面积达 5.68 平方公里。
                <w:br/>
                提示：如遇西湖风景区交通管制，除公交车外，其他的车辆禁止进入西湖风景区，需要步行或是转乘公交车（此费
                <w:br/>
                用自理）进入景区，造成不便敬请谅解！
                <w:br/>
                游览【太子湾公园】浓烈奔放的郁金香花开成海，太子湾公园春天最美，是众多市民游客赏花踏青首选之地。这个
                <w:br/>
                不仅杭州人公认，也得到全国人民的认可啦。太子湾公园最近获得了人民日报《民生周刊》杂志社评选的“十大最
                <w:br/>
                美春天 ”称号，是杭州唯一上榜景点。
                <w:br/>
                游览【太河坊街】杭州河坊街景区是一个充满历史和文化气息的旅游胜地，吸引着众多游客前来观光和游玩。以下
                <w:br/>
                是一份详细的游玩攻略，帮助你充分体验河坊街景区的魅力。
                <w:br/>
                交通：旅游大巴
                <w:br/>
                景点：杭州西湖 — 太子湾公园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上海——朱家——外滩 城隍庙—— 返程
                <w:br/>
              </w:t>
            </w:r>
          </w:p>
          <w:p>
            <w:pPr>
              <w:pStyle w:val="indent"/>
            </w:pPr>
            <w:r>
              <w:rPr>
                <w:rFonts w:ascii="微软雅黑" w:hAnsi="微软雅黑" w:eastAsia="微软雅黑" w:cs="微软雅黑"/>
                <w:color w:val="000000"/>
                <w:sz w:val="20"/>
                <w:szCs w:val="20"/>
              </w:rPr>
              <w:t xml:space="preserve">
                早餐后，游【朱家角】（游览约 1.5H）此地以“小桥、流水、人家 ”格局及丰富的文化遗产著称于世，堪称国之瑰
                <w:br/>
                宝。如今，朱家角正从闭塞走向开放，从传统迈入现代，迈入“ 以文化兴旅游，以旅游兴古镇 ”的新阶段。（不含
                <w:br/>
                景区内小景点）
                <w:br/>
                游览：【城隍庙 ·豫园商城】（游览约 1.5H）城隍庙是老上海的代表，古典的中式建筑，海派的前店后坊，还有特
                <w:br/>
                色小吃可满足您味蕾的需求，汇集了众多的上海地方小吃，南翔馒头店、绿波廊的特色点心、松月楼的素菜包等。
                <w:br/>
                游览豫园商城，整个商城具有浓郁的中国古建筑的风格和特点，大凡来上海的中外游客，大都要到老城隍庙走走。 前往上海游览逛【外滩】（游览约 1 小时）品读万国建筑博览群-各国建筑艺术风格，了解各国建筑文化。根
                <w:br/>
                根据返程火车进行送站，参考车次 T110 上海-北京（16：30--8：32）/Z52 南通-北京（ 18：26-7：24）
                <w:br/>
                Z30 南通-北京（19：15-7：33）
                <w:br/>
                交通：火车
                <w:br/>
                景点：朱家角——外滩 城隍庙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火车卧铺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抵达北京，结束愉快的旅程。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[往返交通]Round Traffic
                <w:br/>
                包含：北京-苏州，上海-北京火车硬卧；
                <w:br/>
                ⑴预定请提供正确的姓名及身份证件号码具体乘坐车次出团通知为准，仅保证行程安排，不保证自由活动时间。
                <w:br/>
                ⑵出发当日请务必携带好有效身份证件（满16周岁以上为身份证原件，未满16周岁为护口本原件），建议提前2小时抵达火车站；自身
                <w:br/>
                原因导致误车的，旅游者自行承担。
                <w:br/>
                2、 [当地交通]Interval Traffic
                <w:br/>
                当地空调正规旅游用车（18座以下用车无行李箱），确保每人一正座；
                <w:br/>
                3、 [住宿包含] Accommodation
                <w:br/>
                全程入住乌镇酒店（连住不挪窝）
                <w:br/>
                4、 [餐饮包含] Catering
                <w:br/>
                共含5早9正餐（不占床不含早餐）不占床位无早餐，正餐八菜一汤，不含酒水，十人一桌，不足十人，菜量种类相对减少，但标准不
                <w:br/>
                变）。旅游定点餐厅，景区资源有限，餐饮质量请不要给予超高的期望值；
                <w:br/>
                5、 [景点包含] Scenic Spot
                <w:br/>
                所列景点大门票（全程按照老年优惠票核算，不做退票处理）游客必须携带二代身份证，或户口本）
                <w:br/>
                （赠送景点或项目因时间或天气原因不能前往或自动放弃，按“不退费用”和“不更换景点”处理）
                <w:br/>
                【此产品价格已为旅行社打包优惠价，故全程优免不退】
                <w:br/>
                6、 [导游包含] Guide
                <w:br/>
                优秀导游：当地优秀中文持证导游服务。
                <w:br/>
                7、 [其它项目] Other
                <w:br/>
                【保险】旅行社责任险（包含旅游意外险）
                <w:br/>
                【儿童】2—12岁（1.1米以下）往返机票、当地车位、半餐、保险
                <w:br/>
                【特别说明】当地用餐和门票行程打包制。不用不退；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1、不提供自然单间，产生单房差或加床费用自理；非免费餐饮、洗衣、电话、饮料、烟酒、付费电视、行李搬运等费用。
                <w:br/>
                2、行程中未提到的其它费用：如特殊门票、游船（轮）、景区内二道门票、观光车、电瓶车、缆车、索道、动车票等费用。
                <w:br/>
                3、按儿童报名超规定标准所产生的餐费、门票、床位费。
                <w:br/>
                4、个人购物、娱乐等消费及自由活动期间交通、餐饮等私人费用。
                <w:br/>
                5、因交通延误、取消等意外事件或不可抗力原因导致的额外费用及个人所产生的费用等。
                <w:br/>
                6、游客个人旅游意外保险；因旅游者违约、 自身过错、 自身疾病，导致的人身财产损失而额外支付的费用。
                <w:br/>
                此线路产品均为中老年人设计，故此景区门票已经按优惠价的均价核算成本。所有门票无任何优惠退费。
                <w:br/>
                报名前请仔细阅读，报名则视为认同， 感谢您的理解支持。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丝绸博物馆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珍珠博物馆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1、请成人带好有效的特殊证件（军官证，老年证等），儿童带好户口本；
                <w:br/>
                2、当地用餐口味较清单，且普通团队餐厅菜式比较雷同。建议旅游者可自带些佐餐。
                <w:br/>
                3、如遇人力不可抗拒因素或政策性调整导致无法游览的景点（堵车、封路、塌方等），经全车游客签字同意，可变更或者取消。部分
                <w:br/>
                景区及酒店为方便旅游者有自设的商场及购物场所，并非我社安排的旅游购物店，此类投诉我社无法受理，敬请谅解。
                <w:br/>
                5、记好导游手机号备用，注意人身和财物安全。贵重物品可寄存在酒店前台保险柜，下榻的酒店的名称位置也要记牢，不要随便相信
                <w:br/>
                陌生人，特别是三轮摩托车、街头发小广告者，天下没有免费的午餐。
                <w:br/>
                6、在旅游活动中应当遵守社会公共秩序和社会公德，尊重当地的风俗习惯、文化传统和宗教信仰，爱护旅游资源，保护生态环境，遵守旅游文明行为规范，文明旅游、文明出行，自觉爱护景区的花草树木和文物古迹，不得随意攀折、不随意在景区、古迹上乱涂乱画、不乱丢垃圾、尊重当地少数民族风俗等。很多景区和酒店周边有小摊小贩，如无意购买请不要与其讲价还价，一旦讲好价格不购买的
                <w:br/>
                话容易产生矛盾。出游请保持平常的心态，遇事切勿急躁，大家互相体谅、互相帮助。
                <w:br/>
                7、请配合导游如实填写当地《游客意见书》，游客的投诉诉求以在行程中，旅游者自行填写的意见单为主要依据。不填或虚填者归来
                <w:br/>
                后的投诉将很难受理，如在行程进行中对旅行社的服务标准有异议，请尽量在景区当地解决。如在旅游期间在当地解决不了，可在当地备案，提醒：旅游投诉时效为离团之日起 15 天内有效。
                <w:br/>
                8、行程不含的其他景点地区当地特色旅游项目及告知内容，如有需求可与当团导游联系，合理安排时间，不给旅游留下遗憾。体验项
                <w:br/>
                目当地导游可根据体验的最佳时间进行合理安排。
                <w:br/>
                9、根据《中华人民共和国旅游法》第二章第九条至第十六条，请游客尊重旅游从业者的人格和宗教信仰，不得损害、侵犯旅游从业者
                <w:br/>
                的合法权益。
                <w:br/>
                10、为了保证旅游从业者的服务质量，保障旅游者安全、健康、方便的旅游服务，旅游从业者将在旅游过程中有可能进行录音。（如
                <w:br/>
                有录音、录影行为导游将提前告知旅游者）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2025-04-20T15:11:59+08:00</dcterms:created>
  <dcterms:modified xsi:type="dcterms:W3CDTF">2025-04-20T15:11:59+08:00</dcterms:modified>
</cp:coreProperties>
</file>

<file path=docProps/custom.xml><?xml version="1.0" encoding="utf-8"?>
<Properties xmlns="http://schemas.openxmlformats.org/officeDocument/2006/custom-properties" xmlns:vt="http://schemas.openxmlformats.org/officeDocument/2006/docPropsVTypes"/>
</file>