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2503【颐享巴蜀】双飞8日行程单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SK1739763844OH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北京-成都
                <w:br/>
              </w:t>
            </w:r>
          </w:p>
          <w:p>
            <w:pPr>
              <w:pStyle w:val="indent"/>
            </w:pPr>
            <w:r>
              <w:rPr>
                <w:rFonts w:ascii="微软雅黑" w:hAnsi="微软雅黑" w:eastAsia="微软雅黑" w:cs="微软雅黑"/>
                <w:color w:val="000000"/>
                <w:sz w:val="20"/>
                <w:szCs w:val="20"/>
              </w:rPr>
              <w:t xml:space="preserve">
                北京-成都
                <w:br/>
                餐：自理 宿：成都
                <w:br/>
                游客乘飞机（或高铁）抵达天府之国-成都，成都专职人员在机场或火车站迎接，送酒店入住,后自由活动。
                <w:br/>
                温馨提示：
                <w:br/>
                1、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2、酒店入住前如需交房卡押金，需由您在酒店前台现付。
                <w:br/>
                3、司机将在晚19点至22点之间短信或电话联系您第二天的接车时间，请您保持手机畅通。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成都-都江堰-九寨沟/川主寺
                <w:br/>
              </w:t>
            </w:r>
          </w:p>
          <w:p>
            <w:pPr>
              <w:pStyle w:val="indent"/>
            </w:pPr>
            <w:r>
              <w:rPr>
                <w:rFonts w:ascii="微软雅黑" w:hAnsi="微软雅黑" w:eastAsia="微软雅黑" w:cs="微软雅黑"/>
                <w:color w:val="000000"/>
                <w:sz w:val="20"/>
                <w:szCs w:val="20"/>
              </w:rPr>
              <w:t xml:space="preserve">
                成都-都江堰-九寨沟/川主寺
                <w:br/>
                餐：早中晚 宿：沟口/川主寺
                <w:br/>
                今日看点：走进中国四大古代水利工程之一的都江堰水利工程，感受古人智慧。
                <w:br/>
                早上成都出发，前往【都江堰景区】（门票以及小交通不含）游览参观，中餐享用【熊猫小吃宴】，下午沿岷江逆流而上，沿途经过汶川，茂县，松潘古城，晚上参加【藏家欢乐宴】；
                <w:br/>
                景点介绍：都江堰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
                <w:br/>
                特色餐介绍：九寨藏家欢乐宴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温馨提示：本日行程由海拔470M沿岷江往平均海拔3千米的川西北高原行进，基础设施和气候温差相较成都比较大，请游客朋友提前准备好厚棉衣，个人必备药品。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九寨沟景区深度游
                <w:br/>
              </w:t>
            </w:r>
          </w:p>
          <w:p>
            <w:pPr>
              <w:pStyle w:val="indent"/>
            </w:pPr>
            <w:r>
              <w:rPr>
                <w:rFonts w:ascii="微软雅黑" w:hAnsi="微软雅黑" w:eastAsia="微软雅黑" w:cs="微软雅黑"/>
                <w:color w:val="000000"/>
                <w:sz w:val="20"/>
                <w:szCs w:val="20"/>
              </w:rPr>
              <w:t xml:space="preserve">
                九寨沟景区深度游
                <w:br/>
                餐：早晚 宿：沟口
                <w:br/>
                今日看点：圆梦童话世界九寨，九寨归来不看水。走进宋城景区度过开心的九寨之夜
                <w:br/>
                早餐出发，前往人间仙境、童话世界--【九寨沟风景区】（门票以及小交通不含）充分领略“鸟在水里飞，水在林间流，鱼在天上游，人在画中走”的奇思妙景，结束后送客人入住酒店休息，晚上自费观赏九寨千古情大型5D实景IMAX大秀演出或《藏迷》大型原生态演出。
                <w:br/>
                景区介绍：“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表演介绍： 大型歌舞《九寨千古情》分为《九寨传说》《古羌战歌》《汉藏和亲》《大爱无疆》《天地吉祥》等场。优美而神秘的藏羌歌舞带你进入穿越时空之旅，辉煌的大唐皇宫展现了文成公主汉藏和亲的壮举。5D实景和高科技手段，山崩地裂、房倒屋塌，整个剧院和数千个座位强烈震动，3000立方大洪水瞬间倾泻而下……一个个真实的故事、一幅幅感人的画面展现了中华民族万众一心抗震救灾的大爱无疆。
                <w:br/>
                温馨提示：九寨沟午餐景区自理 —（游客可在景区内的诺日朗餐厅享用自助午餐，费用60元/人起，自理，也可自备干粮带进景区）；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九寨沟-黄龙景区-成都
                <w:br/>
                餐：早中 宿：成都
                <w:br/>
                今日看点：岷山山脉主峰雪宝顶的人间瑶池黄龙让人赞叹大自然的鬼斧神工；
                <w:br/>
                早餐后前往松潘县境内的人间瑶池【黄龙风景区】（门票以及小交通不含）。中餐后，沿岷江河顺流而下，经过都江堰返回成都，入住酒店。
                <w:br/>
                景点介绍：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温馨提示：
                <w:br/>
                1、此日早上出发时间较早，会早于酒店开餐时间，故早餐前往川主寺镇吃早餐（餐厅有当地药材，牦牛肉等土特产，游客朋友可根据个人喜好购买）。
                <w:br/>
                2、黄龙风景区为龙形的一条沟，沟内有两条栈道，一条上山栈道，一条下山栈道。黄龙景区所有景点位于下山栈道两边。费用。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酒店-熊猫基地-三星堆或金沙遗址-峨眉/成都
                <w:br/>
              </w:t>
            </w:r>
          </w:p>
          <w:p>
            <w:pPr>
              <w:pStyle w:val="indent"/>
            </w:pPr>
            <w:r>
              <w:rPr>
                <w:rFonts w:ascii="微软雅黑" w:hAnsi="微软雅黑" w:eastAsia="微软雅黑" w:cs="微软雅黑"/>
                <w:color w:val="000000"/>
                <w:sz w:val="20"/>
                <w:szCs w:val="20"/>
              </w:rPr>
              <w:t xml:space="preserve">
                酒店-熊猫基地-三星堆或金沙遗址-峨眉/成都
                <w:br/>
                餐：早中 宿：成都
                <w:br/>
                今日看点：了解古蜀文化起源，感叹千年遗址。
                <w:br/>
                早餐后游览【大熊猫基地】（门票以及小交通不含），下午游览【三星堆博物馆】（门票以及小交通不含），游览完到峨眉山市区入住。或成都酒店入住（本日住宿酒店安排地接社会根据当地淡旺季合理安排住宿地，保证游客游览时间的同时尽量降低游客旅途疲惫感）；
                <w:br/>
                景点介绍：大熊猫基地常年饲养有大熊猫、小熊猫、黑颈鹤、白鹳和白天鹅、黑天鹅、雁、鸳鸯及孔雀等动物。在由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景点介绍：三星堆博物馆是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特别备注：
                <w:br/>
                由于三星堆未对旅行社开放团队票渠道，如我社未抢到三星堆门票则调整为游览金沙遗址【不含语音讲解器30元/人】。
                <w:br/>
                景点介绍：金沙遗址是中国进入21世纪后第一个重大考古发现，也是四川继三星堆之后又一个重大考古发现，被评选为“全国十大考古发现”，与三星堆遗址共同入选《中国世界文化遗产预备名单》。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 -酒店
                <w:br/>
              </w:t>
            </w:r>
          </w:p>
          <w:p>
            <w:pPr>
              <w:pStyle w:val="indent"/>
            </w:pPr>
            <w:r>
              <w:rPr>
                <w:rFonts w:ascii="微软雅黑" w:hAnsi="微软雅黑" w:eastAsia="微软雅黑" w:cs="微软雅黑"/>
                <w:color w:val="000000"/>
                <w:sz w:val="20"/>
                <w:szCs w:val="20"/>
              </w:rPr>
              <w:t xml:space="preserve">
                峨眉山金顶- -酒店
                <w:br/>
                餐：早中晚 宿：峨眉
                <w:br/>
                今日看点：世界朝拜中心峨眉山祈福许愿；
                <w:br/>
                早餐后从酒店出发，乘车前往游览【峨眉山风景区】（门票以及小交通不含）游览时间 4小时。午餐享用特色餐“【峨眉山珍宴】乘车至峨眉山景区黄湾停车场，步行至游客中心，等待导游取票后换乘景区观光车前往雷洞坪，根据自身身体状况选择乘坐金顶索道（往返费用120 元/人需自理），晚上可自费参加导游推荐的峨眉山大型《只有峨眉山》戏剧幻城演出，
                <w:br/>
                景点介绍：峨眉山金顶被誉为“天堂阶梯”和“天上宫阙”，是峨眉山的精华所在，海拔高达3077米至3079米。 这里不仅是世界最高的金佛——四面十方普贤圣像的所在地，也是华藏寺金顶的神奇景观的构成部分。金顶上的华藏寺与金殿浑然一体，共同展现了佛教文化的深厚底蕴。游客在此可以饱览云海日出，欣赏圣灯，聆听山川河流的悠扬旋律，感受万物共生的奇妙景象。
                <w:br/>
                表演介绍：《只有峨眉山》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峨眉山半山-乐山大佛-成都
                <w:br/>
                餐：早中 宿：成都
                <w:br/>
                今日看点：山是一尊佛，佛是一座山，欣赏世界最高的石刻弥勒坐佛
                <w:br/>
                早餐后游览【万年寺景区】（门票以及小交通不含）游览【清音阁/清音平湖/猴区】午餐后。接着，游览【乐山大佛】（门票以及小交通不含）。游览结束后，返回成都，入住酒店
                <w:br/>
                万年寺景点介绍：，四川峨嵋山历史最悠久的古刹之一，相传为汉代采药老人蒲公礼佛处；东晋隆安五年（401）创建时名普贤寺；唐乾符三年（876）慧通重建，易名白水寺；宋称白水普贤寺；明万历二十八年（1600）重修时，神宗赐额“圣寿万年寺”，沿称至今
                <w:br/>
                清音阁景点介绍：，位于中国四川峨眉山牛心岭下，海拔710米，又称卧云寺，唐时名牛心寺（现在的牛心寺为后牛心寺），明朝初年，僧人广济将其改名为“清音阁”。峨眉山“灵猴”成群结队，非常顽皮，是峨眉山的一绝。
                <w:br/>
                乐山景点介绍：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成都-北京
                <w:br/>
              </w:t>
            </w:r>
          </w:p>
          <w:p>
            <w:pPr>
              <w:pStyle w:val="indent"/>
            </w:pPr>
            <w:r>
              <w:rPr>
                <w:rFonts w:ascii="微软雅黑" w:hAnsi="微软雅黑" w:eastAsia="微软雅黑" w:cs="微软雅黑"/>
                <w:color w:val="000000"/>
                <w:sz w:val="20"/>
                <w:szCs w:val="20"/>
              </w:rPr>
              <w:t xml:space="preserve">
                成都-北京
                <w:br/>
                餐：早 宿：温馨的家
                <w:br/>
                早餐后自由活动，根据航班时间安排送机/站，乘飞机/动车返回，结束愉快之旅。（送机/站师傅会提前一天联系到您，和您核对送机地点。请保持手机畅通）
                <w:br/>
                温馨提示：
                <w:br/>
                1、出团通知书会注明航班/车次信息，送站车队会在前一晚通过电话/短信等方式约定送站时间，请保持手机开机，登机手续请根据机场指引自行办理；敬请配合，谢谢理解！
                <w:br/>
                2、约定出发时间在酒店提供早餐以前的，酒店提供打包路早，请勿忘退房时前台领取（酒店赠送）；由于酒店统一规定当日退房时间最迟为中午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【特别提示】在保证景点不减少情况下，根据实际情况灵活调动具体行程。
                <w:br/>
                费用包含
                <w:br/>
                1、【交通】：北京成都往返机票 经济舱，机票出票后退团，则机票全损退税；/高铁（二等座）一经出票，不得签、改、退，给您带来不便，敬请谅解；
                <w:br/>
                2、【用车】：行程中旅游车 1 人 1 正座，火车站/机场抵离接送。
                <w:br/>
                3、【住宿】：行程所列7晚住宿，每人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4、【用餐】：7早8正餐，正餐十人一桌，10 菜 1 汤(不含酒水)。行程中所含早晚餐均为住宿由酒店赠送，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5、【导游】：优秀持证国语导游讲解服务，行程内导游会以同团大部分旅游者作为照顾对象，如需按照自已意愿游览，或不按规定时间安排的，为避免同团其它旅游者造成不满，我社不作任何特殊安排。
                <w:br/>
                6、【保险】：旅游人身意外险保险公司对 3 岁以下和 75岁以上老年人不受理，如要参团须签定免责申明，并且有正常成年人带领方可参团。
                <w:br/>
                7、【儿童】：往返汽车车位、沿途半餐（酒店餐不含）、导游服务，其余均自理；儿童均不能以成人价格成行，不具有完全民事行为能力的未成年人不可单独参团。
                <w:br/>
                8、【购物】：无购物，沿涂停留休息的站点和餐厅附近均可能会有土特产超市非我社控制，请不要误解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前往，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1、不提供自然单间，产生单房差或加床费用自理；
                <w:br/>
                2、按儿童报名超规定标准所产生的餐费、门票、床位费。
                <w:br/>
                3、个人购物、娱乐等消费及自由活动期间交通、餐饮等私人费用。
                <w:br/>
                4、因交通延误、取消等意外事件或不可抗力原因导致的额外费用及个人所产生的费用等。
                <w:br/>
                5、航空保险、游客个人旅游意外保险；因旅游者违约、自身过错、自身疾病，导致的人身财产损失而额外支付的费用。7、门票（60岁以上可享受国家景区优免政策，60以下所产生景区门票（具体优免政策按景区公示为准））
                <w:br/>
                6、行程所列景点的首道大门票不含。
                <w:br/>
                【全票】都江堰80、黄龙170(12.16-5.31淡季60）、九寨190（11.16-3.31淡季80）、熊猫基地55、三星堆72、峨眉山160（12.15-1.15淡季110）、乐山登山80
                <w:br/>
                【半票】都江堰40、黄龙85(12.16-5.31淡季30）、九寨95（11.16-3.31淡季40）、熊猫基地28、三星堆36、峨眉山80（12.15-1.15淡季55）、乐山登山40
                <w:br/>
                8、景区内便民交通自费：
                <w:br/>
                行程日期 景区配套便民自费设施 价格 说明
                <w:br/>
                D2 都江堰景区电瓶车耳麦 35元/人 建议购买
                <w:br/>
                D2 都江堰景区玉垒阁大扶梯 40元/人 游客根据自身情况决定是否购买。
                <w:br/>
                D3 九寨沟景区观光车 90元/人淡季80元/人 必须乘坐
                <w:br/>
                D3 九寨沟景区保险 10元/人 高原景区建议购买
                <w:br/>
                D3 九寨沟景区内中餐（诺日朗自助餐） 60元/人起 为更充分的赏景，此日午餐不含，游客可自备干粮或前往唯一的景区餐厅用餐。
                <w:br/>
                D4 黄龙景区索道 上行80元/人，下行40元/人 建议乘坐上行
                <w:br/>
                D4 黄龙景区保险 10元/人 高原景区建议购买
                <w:br/>
                D4 黄龙景区耳麦（带北斗定位） 30/人 建议购买
                <w:br/>
                D4 黄龙景区观光车 20元/人 景区观光车每日限量5千张，导游协助游客公众号实名制购买，不保证能购得。
                <w:br/>
                D5 三星堆博物馆耳麦 30元/人 建议购买
                <w:br/>
                D5 熊猫基地观光车耳麦 30元/人 游客根据自身情况决定是否购买
                <w:br/>
                D6 峨眉山全山观光车 90元/人 必须乘坐
                <w:br/>
                D6 峨眉山耳麦 20元/人 建议购买
                <w:br/>
                D6 峨眉山索道 120元/人 必须乘坐。
                <w:br/>
                D6 峨眉山景区索道猴区意外险 15元/人 建议购买。
                <w:br/>
                D7 乐山景区耳麦 20元/人 建议购买
                <w:br/>
                D7 乐山景区观光车 30元/人 游客根据自身情况决定是否购买。建议乘坐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行程内所含餐费如游客未用餐，餐费一律不退。
                <w:br/>
                4、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6、因特殊原因造成标准误差，按照实际发生情况根据《旅游法》进行补退；因旅游过程中的特殊情况，在不减少旅游景点游览的情况下，我社保留旅游行程临时调整的权利。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正常的项目退费（门票，住宿）以我社折扣价为标准，均不以挂牌价为准。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9、签定合同请提供有效正确的身份信息，并于行程中随身携带身份证件，遗忘遗失等造成的无法登机，无法办理入住酒店等损失由旅游者自行承担。
                <w:br/>
                10、此产品为全国散客拼团，因其特殊性，根据具体航班，天气，路况，车次及不同的出发时间，住宿酒店，不同行程旅游者的衔接，由此可能造成等待；行程中约定时间均为预计，实际可能有一定误差。
                <w:br/>
                11、有心、肺、脑和血液系统疾病患者和 80 岁以上老人，不宜跟团出游，如因客人隐瞒疾病或年龄参团引起的任何后果，我社不承担任何责任。
                <w:br/>
                12、建议带好雨具、墨镜、太阳帽、防晒霜、润唇膏，防蚊虫的风油精、花露水，手机、相机、充电器、存储卡等电子产品和配件。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 30 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预定须知
                <w:br/>
                1、所列景点游览顺序以及行程所标注时间，均为正常团队参考时间，实际时间，以当地导游安排为准。如遇四川旅游旺季，房源紧张，在保证入住等级的情况下酒店以实际入住为准！敬请谅解！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行程内所含餐费如游客未用餐，餐费一律不退。
                <w:br/>
                4、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6、因特殊原因造成标准误差，按照实际发生情况根据《旅游法》进行补退；因旅游过程中的特殊情况，在不减少旅游景点游览的情况下，我社保留旅游行程临时调整的权利。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正常的项目退费（门票，住宿）以我社折扣价为标准，均不以挂牌价为准。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9、签定合同请提供有效正确的身份信息，并于行程中随身携带身份证件，遗忘遗失等造成的无法登机，无法办理入住酒店等损失由旅游者自行承担。
                <w:br/>
                10、此产品为全国散客拼团，因其特殊性，根据具体航班，天气，路况，车次及不同的出发时间，住宿酒店，不同行程旅游者的衔接，由此可能造成等待；行程中约定时间均为预计，实际可能有一定误差。
                <w:br/>
                11、有心、肺、脑和血液系统疾病患者和 80 岁以上老人，不宜跟团出游，如因客人隐瞒疾病或年龄参团引起的任何后果，我社不承担任何责任。
                <w:br/>
                12、建议带好雨具、墨镜、太阳帽、防晒霜、润唇膏，防蚊虫的风油精、花露水，手机、相机、充电器、存储卡等电子产品和配件。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 30 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2025-04-20T15:12:02+08:00</dcterms:created>
  <dcterms:modified xsi:type="dcterms:W3CDTF">2025-04-20T15:12:02+08:00</dcterms:modified>
</cp:coreProperties>
</file>

<file path=docProps/custom.xml><?xml version="1.0" encoding="utf-8"?>
<Properties xmlns="http://schemas.openxmlformats.org/officeDocument/2006/custom-properties" xmlns:vt="http://schemas.openxmlformats.org/officeDocument/2006/docPropsVTypes"/>
</file>