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双秘境九寨双飞6日-保定市畅航行程单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SK1759197991yG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  北京-陇南机场 抵达-鸡峰山
                <w:br/>
                早餐：不含 午餐:不含 晚餐：不含
                <w:br/>
                根据航班时间，导游提前到达机场迎接贵宾 ，开启美 好的旅程。前往【鸡峰山】公园东接飞龙峡 ，西连五仙山 ，全长   19公里 ，最大宽度9公里 ，总面积4200公顷。 1999     年获批国家级森林公园 ，现为国家AAAA级旅游景区、 陇南市十大名牌景区， &amp;quot;鸡峰耸翠&amp;quot;名列成州十景之首。游览完毕 ，入住酒店
                <w:br/>
                <w:br/>
                第二天 陇南市博物馆-西关城门--甲勿海熊猫
                <w:br/>
                早餐：含 午餐:含 晚餐：含
                <w:br/>
                早餐完毕 ，前往【陇南市博物馆】陇南市重要的文化地标。该博物馆成立于1997年12月 ，新馆于   2016年3月7日正式投入使用 ，总建筑面积为5142.24平方米 ，展厅面积达2600平方米 ，是一座集 收藏、展示、研究、教育为一体的综合性博物馆。特色展品战国变形龙凤纹铜壶 ：国家一级文物， 1986年出土于武都区两水镇 ，通体以变形龙凤纹为主体图案 ，工艺精湛
                <w:br/>
                前往【甲勿海熊猫】【电瓶车30/人自理】九寨沟大熊猫园又称九寨沟县甲勿海大熊猫保护研究园， 是国家大熊猫公园体制试点项目 ，位于九寨沟县勿角大熊猫自然保护区内 ，平均海拔2380米 ，总   占地面积3221.31平方米 ，总投资约6000万元 ，园区功能集大熊猫保护、研究、科普、宣传等为    一体。项目的建成 ，将结束九寨沟县有野生大熊猫而无大熊猫基地园区的历史。
                <w:br/>
                【西关城门】是一座承载着厚重历史与无数故事的古老建筑。站在西关城门下 ，仿佛能看到岁月 在它身上留下的斑驳痕迹。那古老的城墙 ，一块块砖石都有着自己的经历。
                <w:br/>
                <w:br/>
                第三天 全天九寨沟
                <w:br/>
                早餐：含 午餐:不含 晚餐：含
                <w:br/>
                <w:br/>
                在酒店享用早餐后，前往【九寨沟】（不含 ：景区内观光车90元/人）。世界遗产、世界级风景区， 由翠海、叠瀑、彩林、烟云、雪峰以及奇异多彩的藏族风情组成格调自然风韵独具的仙境 ，被誉
                <w:br/>
                为人间仙境 ，童话世界。最美最奇特的是九寨沟的水 ，清冽透底 ，变幻无穷；在阳光的折射和反
                <w:br/>
                射下呈现五彩斑斓的色彩 ，让您细细体味“黄山归来不看山 ，九寨归来不看水”的意境。午餐在
                <w:br/>
                沟内自理（可在景区内唯一餐厅诺日朗自助餐厅用餐60元/人起自费 ）。在九寨沟口集合坐车返回 酒店用晚餐。
                <w:br/>
                当晚可以自费参加当地文化特色九寨千古情/280人、或者当地藏情风情表演190/人
                <w:br/>
                <w:br/>
                第四天  红军长征纪念碑-黄龙
                <w:br/>
                早餐：含 午餐:不含 晚餐：含
                <w:br/>
                在酒店享用早餐后，前往【红军长征纪念碑】山门外建有 红军亭 ，刊立着红军遗留下来的石刻标语 ，诸如 “赤化 全川”“争取苏维埃新中国”“只有抗日才能救中国”“拥护共产党”“共产党万岁”等“红军亭”三个字   为前国防部长张爱萍所题。 1996年9月 ，成都市人民政    府命名我市高何镇等11个镇乡为第二次国内革命战争根   据   地后 ，市人民政府已在此建成红军长征纪念馆 ，陈    列革命文物 ，并修复了区苏维埃遗址 ，新建了上山公路、 餐饮娱乐设施和停车场。 1998年11月 ，该馆被命名为     成都市爱国主义教育基地。该景点熔革命文物、历史文   物于一炉 ，集自然景观、人文景观于一体 ，是难得的景   观。【黄龙】   以彩池、雪山、峡谷、森林“ 四绝”著称于 世。享有“世界奇观”、“人间瑶池”之誉。巍巍雪山 之下烈烈巾幡之间、千年古寺传承延续着古今的神话； 蜿蜒的金沙是它颀长优美的脊梁；缤纷的彩池是它晶莹 变幻的鳞甲；到此的游客都会情不自禁感叹：此景只应 天上有 ，人间何来黄龙池！
                <w:br/>
                <w:br/>
                第五天 爱情海景区--中查沟生态旅行
                <w:br/>
                早餐：含 午餐:含 晚餐：含
                <w:br/>
                在酒店享用早餐后，前往【爱情海景区】原  名甘海子 ，位于四川省阿坝州九寨沟县漳   扎镇甘海子村 ，距离九寨沟核心景区23-26 公里 ，平均海拔2200-2612米。景区以高   山湿地生态系统为核心景观 ，水域面积占   比超过30% ，拥有1500亩高山湿地及1200 余种植物、255种野生动物。
                <w:br/>
                中查沟生态旅行位于四川省阿坝藏族羌族自治州九寨沟县   漳扎镇内 ，与九寨沟景区仅一山之隔 ，距离九寨沟风景区   约8公里。这是一条长约10公里、宽约3.5公里的峡谷 ，沟   口海拔2189米， 山顶海拔约为4000米 ，有着极其丰富的动 植物资源。中查沟气候宜人 ，风景秀丽 ，常年有金字塔般   的雪峰、五彩斑斓的彩林、郁郁葱葱的原始森林、潺潺不   息的溪流。
                <w:br/>
                <w:br/>
                第六天 西狭颂风景区-5. 12主题纪念园
                <w:br/>
                早餐：含 午餐:含 晚餐：不含
                <w:br/>
                在酒店享用早餐后，前往【西狭颂风景区】位于甘肃  省陇南市成县县城西侧约13公里处 ，是国家AAAA   级旅游景区。景区东西长十余里 ，最窄处不足十米， 海拔范围从约2000米到4000米。这里自然风光清幽 绮丽 ，青山对峙 ，涧流清澈 ，一汪汪潭水似明珠相   串 ，一挂挂短小的瀑布迭次相连。峡内的山、水、石、树 ，皆成风景；亭、桥、廊、榭 ，相映成趣。以《西狭颂》摩崖石刻闻名 ，与陕西省汉中市的《   石门颂》、略阳县的《郙阁颂》并列为汉代书法&amp;quot;三 颂&amp;quot;。游览完毕 ，参观5.12主题纪念园 ，铭记抗震救灾精 神。之后前往机场送机
                <w:br/>
                <w:br/>
                费用包含
                <w:br/>
                【用餐】 5 早 8正
                <w:br/>
                【用车】 ：全程旅游大巴 ，一人一正座 【导服】 ：全程优秀地接导游服务费用
                <w:br/>
                【门票】： 景区门票均为旅游团队优惠冲量采购或已核算在内的   景区政策优惠 ，故持有老年证、学生证、记者证、 军官证等证件， 均无门票退费。 团队优惠打包价 ，不用不退、优免不退。 (特别说  明 ， 由于甘南属高原地区 ，如遇泥石流、塌方等原因导致行程改   变 ，旅行社有权调整景点先后顺序
                <w:br/>
                含首道大门票 ：鸡峰山门票、 甲勿海门票、九寨沟门票、黄 龙门
                <w:br/>
                票、爱情海门票、西狭颂风景区、 512主题纪念园门票 
                <w:br/>
                <w:br/>
                产品说明
                <w:br/>
                01、游客应确保身体健康 ，保证自身条件能够完成行程; 未满 2 周岁或年满 70 周岁的 ，有心肺脑血管疾病听视  力障碍、怀有身孕的 ，不宜长途及高原旅行的 ， 既有病  史和身体残障的 ，均不适合参加;任何隐瞒造成后果由旅 游者自行承担。
                <w:br/>
                <w:br/>
                02、签定合同请提供有效正确的身份信息 ，并于行程中 随身携带 ，遗忘遗失等造成的无法游览 ，无法办理入住 酒店等损失由旅游者自行承担。
                <w:br/>
                <w:br/>
                产品说明:
                <w:br/>
                <w:br/>
                03、此产品行程中约定时间均为预计 ，实际可能有一定  误差。 因任何公共交通引起的人身财产行程损失 ， 由旅  游者自行承担;因非我社造成的旅游者无法出游的 ，我社  需收取已产生费用 ，并收取业务预定损失 ，需换人参加  的 ，需另签合同为准;出发后要求退团的 ，所有团款不退; 因非我社造成的旅游者行程变化的 ，减少部分我社不予  补偿 ，增加的费用由旅游者自行承担。
                <w:br/>
                04、 出行前请提前了解目的地天气地理状况 ，并请备好 常用保暖 ， 降暑 ， 防晒 ， 防雨用品及常备药品。请注意  行程中上下车 ，行车中 ，酒店内 ， 景区内 ，用餐点人身  及财产安全;九寨黄龙均包含陡坡密林、悬崖蹊径、急流 深洞等危险区域 ，请注意禁止标志 ，不可冒险前往;景区 内禁止吸烟 ，请爱护公共环境卫生。
                <w:br/>
                05、行程内行车途中均会提供沿途休息及上厕所 ，请主 动付费自备小钞。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2025-10-01T13:17:51+08:00</dcterms:created>
  <dcterms:modified xsi:type="dcterms:W3CDTF">2025-10-01T13:17:51+08:00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