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【北欧深呼吸】漫享北欧-北欧四国双峡湾自然经典12日游 11.1国航行程单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SK175904899783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哥本哈根</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交通工具：全程乘坐星空联盟成员中国国际航空公司班机，正班航班，舒适安全，往返直飞； 
                <w:br/>
                双游轮体验：斯德哥尔摩至赫尔辛基或图尔库往返游轮，特别安排由4人内舱升级为2人内舱，真正享受北欧式度假；真正享受北欧式度假；所搭乘游轮为诗丽雅（Silja）或维京（Viking line）,您可以全方位领略波罗的海风情，免税购物店将会使您这次海上旅行意犹未尽，船上设有舞厅、酒吧，节目丰富；
                <w:br/>
                住宿安排：全程当地或网评四星级酒店住宿+双游轮体验+峡湾地区特色酒店；
                <w:br/>
                餐饮特色：酒店享用斯堪迪纳维亚式早餐，全程6菜1汤+瑞典肉丸餐+丹麦脆皮猪+北极冰虾+中式自助餐；
                <w:br/>
                产品亮点：
                <w:br/>
                瑞典：踏着海盗的足迹，遇见瓦萨战舰的壮烈沉默，遥思那段风霜万千的历史；
                <w:br/>
                芬兰：藏着北欧的温暖，在岩石打造的教堂里，感受阳光洒落，为您揭开一幕精彩。
                <w:br/>
                丹麦：是世界上最快乐的国家之一，也是艺术重镇，更是真实世界中的童话王国；
                <w:br/>
                挪威：峡湾奇峰怪石、风景迤逦，乘坐游轮，游览挪威境内最壮丽、全世界最深也是最长的峡湾一松恩峡湾；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北京-哥本哈根
                <w:br/>
              </w:t>
            </w:r>
          </w:p>
          <w:p>
            <w:pPr>
              <w:pStyle w:val="indent"/>
            </w:pPr>
            <w:r>
              <w:rPr>
                <w:rFonts w:ascii="微软雅黑" w:hAnsi="微软雅黑" w:eastAsia="微软雅黑" w:cs="微软雅黑"/>
                <w:color w:val="000000"/>
                <w:sz w:val="20"/>
                <w:szCs w:val="20"/>
              </w:rPr>
              <w:t xml:space="preserve">
                中国国际航空公司CA877(13：20/17：05)飞行时间约为10小时  
                <w:br/>
                首都机场集合办理值机和托运手续，乘坐星空联盟成员中国国航飞往丹麦首都哥本哈根，抵达后入住酒店休息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当地或网评四星级酒店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哥本哈根-马尔默-哥德堡
                <w:br/>
              </w:t>
            </w:r>
          </w:p>
          <w:p>
            <w:pPr>
              <w:pStyle w:val="indent"/>
            </w:pPr>
            <w:r>
              <w:rPr>
                <w:rFonts w:ascii="微软雅黑" w:hAnsi="微软雅黑" w:eastAsia="微软雅黑" w:cs="微软雅黑"/>
                <w:color w:val="000000"/>
                <w:sz w:val="20"/>
                <w:szCs w:val="20"/>
              </w:rPr>
              <w:t xml:space="preserve">
                酒店早餐后，我们今天在哥本哈根游览景点有：
                <w:br/>
                【海边小美人鱼的雕像所在地，一起畅想童话的美好】（游览时间不少于30分钟）； 
                <w:br/>
                【在新港寻访安徒生的足迹，他曾在运河旁的20号居所写出了他的第一部世界著名的童话故事】（游览及自由活动时间30分钟）；
                <w:br/>
                【神农喷泉，又称吉菲昂喷泉是丹麦传统文化的杰作。一个发辫飞扬的女神，左手扶犁，右手挥鞭，赶着4头神牛在奋力耕作，水从牛鼻和犁铧间喷射而出。】（游览时间不少于20分钟）；
                <w:br/>
                【阿美琳堡宫，如果运气好的话还可以看到前的卫兵换岗仪式】（游览时间不少于20分钟）；
                <w:br/>
                【外观管风琴教堂，哥本哈根网红打卡地，该教堂为纪念丹麦神学家、作家 Grundtvig 而建造，使用 600 万块黄砖砌成。因教堂外形酷似管风琴，所以称之为“管风琴教堂”。极简设计在光与影之前完美融合，圣洁简洁，肃穆温暖在这里体现的淋漓尽致。】（游览及自由活动时间20分钟）
                <w:br/>
                下午乘车前往瑞典第二大城市哥德堡，晚餐后入住酒店休息。
                <w:br/>
                今日午餐品尝丹麦特色脆皮猪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当地或网评四星级酒店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哥德堡-奥斯陆
                <w:br/>
              </w:t>
            </w:r>
          </w:p>
          <w:p>
            <w:pPr>
              <w:pStyle w:val="indent"/>
            </w:pPr>
            <w:r>
              <w:rPr>
                <w:rFonts w:ascii="微软雅黑" w:hAnsi="微软雅黑" w:eastAsia="微软雅黑" w:cs="微软雅黑"/>
                <w:color w:val="000000"/>
                <w:sz w:val="20"/>
                <w:szCs w:val="20"/>
              </w:rPr>
              <w:t xml:space="preserve">
                酒店早餐后开始哥德堡的游览：
                <w:br/>
                【歌剧院外观、中世纪的哥德堡市政厅广场、漫步老城】（游览及自由活动时间不少于60分钟）；
                <w:br/>
                【“鱼教堂”的海鲜市场】（游览及自由活动时间不少于30分钟）；
                <w:br/>
                游毕后，乘车前往挪威首都--奥斯陆，奥斯陆是欧洲著名的历史古城，意为“上帝的山谷”。
                <w:br/>
                【留影于奥斯陆滑雪跳台，挪威王宫前、国家剧院、位于海港码头、类似古代城堡的市政厅是诺贝尔和平奖的颁发地和从未被攻克的阿科胡斯城堡外观】（游览及自由活动时间不少于90分钟）；
                <w:br/>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游览及自由活动时间不少于20分钟）；
                <w:br/>
                今日品尝北极冰虾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当地或网评四星级酒店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奥斯陆-松恩峡湾-峡湾小镇
                <w:br/>
              </w:t>
            </w:r>
          </w:p>
          <w:p>
            <w:pPr>
              <w:pStyle w:val="indent"/>
            </w:pPr>
            <w:r>
              <w:rPr>
                <w:rFonts w:ascii="微软雅黑" w:hAnsi="微软雅黑" w:eastAsia="微软雅黑" w:cs="微软雅黑"/>
                <w:color w:val="000000"/>
                <w:sz w:val="20"/>
                <w:szCs w:val="20"/>
              </w:rPr>
              <w:t xml:space="preserve">
                酒店早餐后，乘车前往松恩峡湾，松恩峡湾是世界上zui长zui深的峡湾，位于峡湾之国的中心，流经众多冰川及群山，是世界上醉美的旅游景点之一。
                <w:br/>
                【漫步松恩峡湾，高耸入云的群山，幽远深邃的峡湾，飞流奔泻的瀑布，碧绿无垠的原野还有洁白剔透的冰川，共同构成了峡湾特有的风景】
                <w:br/>
                【弗洛姆小镇，松恩峡湾边的一座小镇，被人们称为“离上帝很近的地方”。坐落在艾于兰峡湾的中心地区，小镇隐藏在三面大山的怀抱中，清秀美丽，魅力无穷。弗洛姆小镇只有 400 人，但每年来自世界各地的游客达 100 万人。这里有着挪威峡湾特有的美丽风光；是著名的弗洛姆高山铁路的起点，同时也是重要的游轮港口。】（游览及自由活动时间不少于30分钟）
                <w:br/>
                【居德旺恩小镇，是位于挪威松恩峡湾下的一个村庄，村庄坐落在山脚下，四面环山，傍着一汪清澈的湖水。村中有一座有特色的木制吊桥，桥的另一端建有一个模拟当年海盗生活的维京村。】（游览及自由活动时间不少于20分钟）
                <w:br/>
                温馨提示：今日车程较长，路途较远，比较辛苦，敬请谅解，您也可以备一些小零食，以缓解路上辛苦；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峡湾小镇酒店（不评星）</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峡湾小镇-哈当厄尔峡湾-奥斯陆
                <w:br/>
              </w:t>
            </w:r>
          </w:p>
          <w:p>
            <w:pPr>
              <w:pStyle w:val="indent"/>
            </w:pPr>
            <w:r>
              <w:rPr>
                <w:rFonts w:ascii="微软雅黑" w:hAnsi="微软雅黑" w:eastAsia="微软雅黑" w:cs="微软雅黑"/>
                <w:color w:val="000000"/>
                <w:sz w:val="20"/>
                <w:szCs w:val="20"/>
              </w:rPr>
              <w:t xml:space="preserve">
                酒店早餐后，前往哈当厄尔峡湾，乘车穿越哈当厄尔峡湾大桥，欣赏沿岸巍峨的群山，奔腾的瀑布，如诗如画的田园风光。哈当厄尔峡湾全长179公里，是挪威国内第二长的峡湾，世界第三长的峡湾，最深处达800米，同时也是四大峡湾中最平缓的一处。
                <w:br/>
                【沃斯小城是峡湾旅途中的中转站，也是世界知名的沃斯矿泉水的产地，泉水质地清凉甘甜；从那里源源流出的天然水矿物质含量低，不合钠， 并且口感无与伦比。一时间风靡世界，成为世界顶级酒店、餐厅、度假村及夜总会的宠儿。】（游览及自由活动时间不少于20分钟）
                <w:br/>
                游毕后，乘车返回奥斯陆，晚餐后入住酒店休息。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当地或网评四星级酒店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奥斯陆-夏洛腾贝里
                <w:br/>
              </w:t>
            </w:r>
          </w:p>
          <w:p>
            <w:pPr>
              <w:pStyle w:val="indent"/>
            </w:pPr>
            <w:r>
              <w:rPr>
                <w:rFonts w:ascii="微软雅黑" w:hAnsi="微软雅黑" w:eastAsia="微软雅黑" w:cs="微软雅黑"/>
                <w:color w:val="000000"/>
                <w:sz w:val="20"/>
                <w:szCs w:val="20"/>
              </w:rPr>
              <w:t xml:space="preserve">
                酒店早餐后，今日浏览的有：
                <w:br/>
                【维格朗人体雕像公园（入内），栩栩如生的人物雕像淋漓尽致的表现了人从出生至死亡的喜怒哀乐情况，有“人生旅途公园”之称】（游览及自由活动时间不少于50分钟）； 
                <w:br/>
                【外观新蒙克博物馆，这是一座为纪念现代表现主义绘画的先驱——挪威著名画家爱德华·蒙克（Edvard Munch）而建的博物馆，是世界上最大的单一艺术家博物馆之一】（游览及自由活动时间不少于15分钟）
                <w:br/>
                【参观素有挪威电影文化之窗的斗兽场电影博物馆，是奥斯陆市最古老的电影院之一。它见证了奥斯陆市的历史变迁，承载了无数电影的记忆和故事。】（游览及自由活动时间20分钟）；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当地或网评四星级酒店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夏洛腾贝里-维纳恩湖-卡尔斯塔德-斯德哥尔摩
                <w:br/>
              </w:t>
            </w:r>
          </w:p>
          <w:p>
            <w:pPr>
              <w:pStyle w:val="indent"/>
            </w:pPr>
            <w:r>
              <w:rPr>
                <w:rFonts w:ascii="微软雅黑" w:hAnsi="微软雅黑" w:eastAsia="微软雅黑" w:cs="微软雅黑"/>
                <w:color w:val="000000"/>
                <w:sz w:val="20"/>
                <w:szCs w:val="20"/>
              </w:rPr>
              <w:t xml:space="preserve">
                酒店早餐后，今日浏览的有：
                <w:br/>
                【瑞典最大的淡水湖—维纳恩湖，她也是欧洲第三大湖，世界第28大湖。徉在湖边，尽享湖光美景，在纯净北欧留下自己的倩影！】（游览时间不少于20分钟）；
                <w:br/>
                【卡尔斯塔德坐落在韦姆兰县维纳恩湖畔，是一座文化瑰宝。卡尔斯塔德大教堂位于城中心，由于它处在一处高高凸起的小山丘上，无论何处都能看到教堂的身影。教堂呈巴洛克式建筑风格，附带一部分新古典主义建筑风格特点，白墙蓝顶的与瑞典其他城市教堂有些不同。】（游览时间不少于20分钟）；
                <w:br/>
                约定时间，乘车前往瑞典首都斯德哥尔摩，斯德哥尔摩市内岛屿与湖水交错，有「北欧威尼斯」的美誉，整个城市，文化丰盛，空气清新，是一处旅游的乐土，沿途浏览：
                <w:br/>
                【外观梅拉伦湖畔的格利普霍姆堡，这里是一座华丽的文艺复兴式城堡。这座 1530 年建成的红砖外墙城堡，曾经是瑞典国王古斯塔夫三世最喜欢的城堡，也被誉为当今世界九大最具魅力古堡之一。现在是瑞典国家肖像博物馆，有 4000 多幅藏品。临水而建的城堡 红墙绿树非常出片。】（游览及自由活动时间不少于30分钟）；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当地或网评四星级酒店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斯德哥尔摩 - 图尔库
                <w:br/>
              </w:t>
            </w:r>
          </w:p>
          <w:p>
            <w:pPr>
              <w:pStyle w:val="indent"/>
            </w:pPr>
            <w:r>
              <w:rPr>
                <w:rFonts w:ascii="微软雅黑" w:hAnsi="微软雅黑" w:eastAsia="微软雅黑" w:cs="微软雅黑"/>
                <w:color w:val="000000"/>
                <w:sz w:val="20"/>
                <w:szCs w:val="20"/>
              </w:rPr>
              <w:t xml:space="preserve">
                酒店早餐后，今日浏览的有：
                <w:br/>
                【斯德哥尔摩国王花园， 这里春夏鲜花绽放，秋景五彩缤纷，冬季则是溜冰场，是市民休闲娱乐场所。花园中央有一个长方形大水池，两边各有一个瑞典国王的雕像】（浏览及自由活动时间不少于20分钟）
                <w:br/>
                【瑞典皇家图书馆花园（入内）是斯德哥尔摩市区最重要的城市花园之一。园中拥有大片的绿地和粗壮 的大树。园中央矗立着世界最伟大的植物学家之一-林奈的雕像，他首先提出界、门、纲、目、属、种的物种 分类法，至今被人们采用】（浏览及自由活动时间不少于20分钟）
                <w:br/>
                【斯德哥尔摩市政厅外观，细细回味历年颁发诺贝尔奖的盛况】】（游览及自由活动时间不少于30分钟）； 
                <w:br/>
                【皇宫广场，如果运气好的话还可以看到皇家卫队换岗仪式】（游览时间不少于20分钟）；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游轮上（2人内舱）</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图尔库-赫尔辛基
                <w:br/>
              </w:t>
            </w:r>
          </w:p>
          <w:p>
            <w:pPr>
              <w:pStyle w:val="indent"/>
            </w:pPr>
            <w:r>
              <w:rPr>
                <w:rFonts w:ascii="微软雅黑" w:hAnsi="微软雅黑" w:eastAsia="微软雅黑" w:cs="微软雅黑"/>
                <w:color w:val="000000"/>
                <w:sz w:val="20"/>
                <w:szCs w:val="20"/>
              </w:rPr>
              <w:t xml:space="preserve">
                船上享用早餐，今日浏览的有：
                <w:br/>
                【前往努克西奥国家公园自由活动，湖泊和森林是号称“千湖之国”和“绿金之国”的芬兰的两大自然财富。努克西奥国家公园让游客近在赫尔辛基就能亲身感受芬兰美丽的自然。公园里有4条长度在2至8公里长度不等养护完好的远足小径。沿着标记好的路线慢行，游客能够看到从冰河时期留下来的溪谷，沟壑，峭壁，覆盖着苔藓的裸岩以及散落在生长了上百年的森林间的大大小小的美丽湖泊，您可以在这个天然氧吧体验目前最为流行的北欧式行走，健康你我，不容错过】（游览及自由活动时间不少于1.5小时）；
                <w:br/>
                【纳瑞卡广场及静默教堂，作为赫尔辛基重要的城市空间下方容纳了6230平方米的建筑空间，能够充分欣赏并体验Amos Rex博物馆的全新屋顶景观，静默教堂，是一座木制教堂，闹中取静位于赫尔辛基市中心的纳瑞卡广场南侧，同时也是康比购物中心的入口处。 建造这座教堂的主旨是提供市民一个闹中取静的祷告之处，跨入教堂，内部高大空旷，木板间投射出来温暖的阳光】（游览及自由活动时间不少于30分钟）
                <w:br/>
                【外观ODDI颂歌图书馆，网红景点这座屋顶呈起伏状的玻璃和木制建筑位于芬兰议会对面，建造所用芬兰云杉木材排列起来有160公里长。这是一座文学之屋，也是一座技术之屋、音乐之屋和电影之屋】（游览及自由活动时间不少于20分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当地或网评四星级酒店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赫尔辛基- 斯德哥尔摩
                <w:br/>
              </w:t>
            </w:r>
          </w:p>
          <w:p>
            <w:pPr>
              <w:pStyle w:val="indent"/>
            </w:pPr>
            <w:r>
              <w:rPr>
                <w:rFonts w:ascii="微软雅黑" w:hAnsi="微软雅黑" w:eastAsia="微软雅黑" w:cs="微软雅黑"/>
                <w:color w:val="000000"/>
                <w:sz w:val="20"/>
                <w:szCs w:val="20"/>
              </w:rPr>
              <w:t xml:space="preserve">
                酒店享用早餐，今日浏览得有：
                <w:br/>
                【市中心十九世纪典型建筑的议会广场，广场中央竖立着建于1894年俄帝时代的统治芬兰的沙皇亚历山大二世铜像，赫尔辛基大教堂外观】（游览时间不少于30分钟）；
                <w:br/>
                【洋溢着十九世纪俄国风味的古代建筑物，俄式东正教堂】（游览时间不少于20分钟）；
                <w:br/>
                【西贝柳斯公园】（游览时间不少于30分钟）；
                <w:br/>
                【岩石教堂外观】（游览时间不少于20分钟）；
                <w:br/>
                【异域市集：想要了解一地的真实生活就要走进它的市场，南码头露天自由市场用瓜果、蔬菜、鲜花讲述芬兰人的日常烟火】（游览及自由活动时间不少于30分钟）；
                <w:br/>
                今日午餐安排赫尔辛基中式自助餐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游轮上（2人内舱）</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斯德哥尔摩-北京
                <w:br/>
              </w:t>
            </w:r>
          </w:p>
          <w:p>
            <w:pPr>
              <w:pStyle w:val="indent"/>
            </w:pPr>
            <w:r>
              <w:rPr>
                <w:rFonts w:ascii="微软雅黑" w:hAnsi="微软雅黑" w:eastAsia="微软雅黑" w:cs="微软雅黑"/>
                <w:color w:val="000000"/>
                <w:sz w:val="20"/>
                <w:szCs w:val="20"/>
              </w:rPr>
              <w:t xml:space="preserve">
                中国国际航空公司CA912（18:20/09：45+1）
                <w:br/>
                酒店早餐后，今日在斯德哥尔摩浏览：
                <w:br/>
                【峡湾街，峡湾街斯德哥尔摩市区内一座小山上的街道，在波罗的海海边上的悬崖上。这里保留了许多17世纪木质建筑，住宅、酒吧、咖啡馆等；它另一侧面临Stadsgardsleden街和波罗的海的沙尔特海湾，站在这里居高临下，俯瞰老城、城岛、城堡岛、船岛等美丽的岛屿城区，湖滨、海湾景色无限好。】（游览及自由活动时间不少于1小时）
                <w:br/>
                【西格图纳小镇，是瑞典史上第一座城市，并在此铸造了本国第一批硬币，小小的城市里有着一幢幢如童话般的小木屋，维京文化相关的工艺品店、手作店、饰品店、服装店为这个安静的小镇装点出独特的复古文艺气息】（游览及自由活动时间不少于1小时）；
                <w:br/>
                约定时间集合，我们前往机场办理值机及退税手续，乘坐国航航班公司返回北京，结束美好的北欧之旅。
                <w:br/>
                今日品尝瑞典肉丸餐，这是瑞典标志性的美食，咬一口香浓可口，又不会觉得油腻，真的是美味的 特色美食。这个据说做的时候还是要充满爱心去做的，是很有含义的一道美食。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抵达北京
                <w:br/>
              </w:t>
            </w:r>
          </w:p>
          <w:p>
            <w:pPr>
              <w:pStyle w:val="indent"/>
            </w:pPr>
            <w:r>
              <w:rPr>
                <w:rFonts w:ascii="微软雅黑" w:hAnsi="微软雅黑" w:eastAsia="微软雅黑" w:cs="微软雅黑"/>
                <w:color w:val="000000"/>
                <w:sz w:val="20"/>
                <w:szCs w:val="20"/>
              </w:rPr>
              <w:t xml:space="preserve">
                于北京时间中午抵达首都机场，结束愉快的北欧清新之旅！请您不要忘记将护照和往返登机牌交给导游，以便前往使馆销签。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1、行程中所列航班经济舱团体机票及相关税费。	2、ADS签证费用。
                <w:br/>
                3、行程中所列境外地面交通服务费用。	4、行程中所列包含的景区、景点门票费用。
                <w:br/>
                5、行程中所列标准酒店双人标准间住宿费用（当地或网评/或游轮两人内舱）。	6、行程中标明之餐食（含机上用餐，如遇早班飞机或火车，早餐为酒店打包餐盒）。
                <w:br/>
                7、旅行社服务费用。	8、人身意外伤害等保险费用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1、境内机场接送机等地面服务费用。	2、办理护照等证件的费用。
                <w:br/>
                3、自费项目等另行付费费用。	4、单间差及加床费用。5、合同及旅游行程未约定由旅行社支付的费用。	6、行程中发生的旅游者个人费用。
                <w:br/>
                7、准备签证资料过程中发生的费用
                <w:br/>
                （例如未成年人公证费、认证费）	8、因收取境外服务费为境外旅游的惯例，请您向境外餐厅、酒店、景点等服务人员支付服务费，以及过路过桥费及酒店税，收取标准为全程每人3500元人民币/人。上述费用将由领队代为收取。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峡湾观光火车</w:t>
            </w:r>
          </w:p>
        </w:tc>
        <w:tc>
          <w:tcPr/>
          <w:p>
            <w:pPr>
              <w:pStyle w:val="indent"/>
            </w:pPr>
            <w:r>
              <w:rPr>
                <w:rFonts w:ascii="微软雅黑" w:hAnsi="微软雅黑" w:eastAsia="微软雅黑" w:cs="微软雅黑"/>
                <w:color w:val="000000"/>
                <w:sz w:val="20"/>
                <w:szCs w:val="20"/>
              </w:rPr>
              <w:t xml:space="preserve">著名的弗拉姆高山铁路，每年吸引着全世界游客的搭乘，不仅仅是背后工程的难得，沿途的风光更是令人难忘。</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€ 110.00</w:t>
            </w:r>
          </w:p>
        </w:tc>
      </w:tr>
      <w:tr>
        <w:trPr/>
        <w:tc>
          <w:tcPr/>
          <w:p>
            <w:pPr>
              <w:pStyle w:val="indent"/>
            </w:pPr>
            <w:r>
              <w:rPr>
                <w:rFonts w:ascii="微软雅黑" w:hAnsi="微软雅黑" w:eastAsia="微软雅黑" w:cs="微软雅黑"/>
                <w:color w:val="000000"/>
                <w:sz w:val="20"/>
                <w:szCs w:val="20"/>
              </w:rPr>
              <w:t xml:space="preserve">腓特烈城堡</w:t>
            </w:r>
          </w:p>
        </w:tc>
        <w:tc>
          <w:tcPr/>
          <w:p>
            <w:pPr>
              <w:pStyle w:val="indent"/>
            </w:pPr>
            <w:r>
              <w:rPr>
                <w:rFonts w:ascii="微软雅黑" w:hAnsi="微软雅黑" w:eastAsia="微软雅黑" w:cs="微软雅黑"/>
                <w:color w:val="000000"/>
                <w:sz w:val="20"/>
                <w:szCs w:val="20"/>
              </w:rPr>
              <w:t xml:space="preserve">腓特烈斯堡宫位于哥本哈根中心的西边。其建筑群坐落在湖水中的3个小岛上，宫殿本来是丹麦贵族海洛夫•特罗勒的私人庄园。有“丹麦的凡尔赛宫”之称，又叫“水晶宫”</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€ 60.00</w:t>
            </w:r>
          </w:p>
        </w:tc>
      </w:tr>
      <w:tr>
        <w:trPr/>
        <w:tc>
          <w:tcPr/>
          <w:p>
            <w:pPr>
              <w:pStyle w:val="indent"/>
            </w:pPr>
            <w:r>
              <w:rPr>
                <w:rFonts w:ascii="微软雅黑" w:hAnsi="微软雅黑" w:eastAsia="微软雅黑" w:cs="微软雅黑"/>
                <w:color w:val="000000"/>
                <w:sz w:val="20"/>
                <w:szCs w:val="20"/>
              </w:rPr>
              <w:t xml:space="preserve">爱沙尼亚首都塔林</w:t>
            </w:r>
          </w:p>
        </w:tc>
        <w:tc>
          <w:tcPr/>
          <w:p>
            <w:pPr>
              <w:pStyle w:val="indent"/>
            </w:pPr>
            <w:r>
              <w:rPr>
                <w:rFonts w:ascii="微软雅黑" w:hAnsi="微软雅黑" w:eastAsia="微软雅黑" w:cs="微软雅黑"/>
                <w:color w:val="000000"/>
                <w:sz w:val="20"/>
                <w:szCs w:val="20"/>
              </w:rPr>
              <w:t xml:space="preserve">塔林濒临波罗的海，历史上曾一度是连接中东欧和南北欧的交通要冲，被誉为“欧洲的十字路口”。早在公元十二世纪史书就有关于塔林的记载，塔林更是中世纪汉萨同盟全盛时代的城市典范，仿佛一个鲜活的露天博物馆，至今仍可见保存完整的中世纪教堂、货栈、民居……这座教堂林立，街道纵横交错的老城，仿佛给您讲述着这座城市的前世今生。</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其余自费项目详见行程单！！</w:t>
            </w:r>
          </w:p>
        </w:tc>
        <w:tc>
          <w:tcPr/>
          <w:p>
            <w:pPr>
              <w:pStyle w:val="indent"/>
            </w:pPr>
            <w:r>
              <w:rPr>
                <w:rFonts w:ascii="微软雅黑" w:hAnsi="微软雅黑" w:eastAsia="微软雅黑" w:cs="微软雅黑"/>
                <w:color w:val="000000"/>
                <w:sz w:val="20"/>
                <w:szCs w:val="20"/>
              </w:rPr>
              <w:t xml:space="preserve">其余自费项目详见行程单！！</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从2015年10月12日开始,12岁以上申根签证申请人（12岁以上这个界定时间是送签当天，送签日期根据使馆预约来决定）,将须本人亲自到使领馆或签证申请中心进行生物识别信息指纹采集，具体指纹采集时间旅行社将另行通知，请您注意合理安排好自己的时间。该生物识别信息将保留在申根各国系统内59个月，请您自行记忆第一次采集指纹的具体日期。</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购物退税为旅游者个人事务，退税过程存在不确定性，旅行社对此无掌控能力，旅行社对退税成功与否不承担责任。请您在境外购物时务必注意以下几点：
                <w:br/>
                （1）请您在购买商品时，仔细检查商品质量，索取相关票据，避免退换货的可能性。如发生退还货，由此产生的相关费用需旅游者自行承担。
                <w:br/>
                （2）退税是欧盟对非欧盟游客在欧洲购物的优惠政策，整个退税手续及流程均由欧洲各国家控制，会发生由于税单邮递过程中丢失、退税系统出现故障等原因导致无法退税成功情况。
                <w:br/>
                （3）导游会协助您讲解如何办理退税手续。但是因为个人问题（如没有仔细听讲、没有按照流程操作、没有按照流程邮寄税单等）或者客观原因（如遇到海关退税部门临时休息、海关临时更改流程、税单在邮寄过程中发生问题商家没有收到税单等）在退税过程中出现错误，导致您被扣款、无法退钱、退税金额有所出入等任何情况，旅行社和导游均不承担此风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旅游费用所含门票为旅行社折扣价门票；景点首道门票是指景区收取的，进入景区的首道门票。不包括该景区内单独收费的小景区、或景区内需要另行收取的交通费用。如遇景点临时关门，或景点由于临时活动安排在特定时间段中无法安排正常游览，在不减少游览内容和不降低标准的前提下，我公司将调整行程游览先后顺序或换为同等价值门票的景点入内参观，或者退还游客该景点门票费用；
                <w:br/>
                请您仔细阅读本行程，根据自身条件选择适合自己的旅游线路，出游过程中，如因身体健康等自身原因需放弃部分行程的，或游客要求放弃部分住宿、交通的，均视为自愿放弃，已发生费用不予退还，放弃行程期间的人身安全由旅游者自行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2025-10-01T13:06:33+08:00</dcterms:created>
  <dcterms:modified xsi:type="dcterms:W3CDTF">2025-10-01T13:06:33+08:00</dcterms:modified>
</cp:coreProperties>
</file>

<file path=docProps/custom.xml><?xml version="1.0" encoding="utf-8"?>
<Properties xmlns="http://schemas.openxmlformats.org/officeDocument/2006/custom-properties" xmlns:vt="http://schemas.openxmlformats.org/officeDocument/2006/docPropsVTypes"/>
</file>