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轻奢环游双飞6日行程单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SK1753843055Yg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18-20人小团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飞贵阳
                <w:br/>
                抵达贵阳机场/高铁后，我社接机/站师傅将送您前往酒店（当天为全国各地客人到时达贵阳集合时间；因此当天
                <w:br/>
                无任何行程无导游，客人至酒店前台报自己的名字入住，等候导游短信或电话通知第二天的出发时间，请耐心等待）。
                <w:br/>
                自由活动期间请注意人身财产安全，在自己能够控制风险的范围内活动，出门记好酒店电话和位置记好旅行社紧急联
                <w:br/>
                系人的联系方式，购物时请保管好购物小票，切莫贪图路边小便宜，切记不要玩的太晚而影响精彩的贵州之旅。
                <w:br/>
                ●贵阳市区推荐：
                <w:br/>
                推荐美食【贵阳小吃街】青云路、二七路等等，贵州省内各色小吃，在这些街边的大排档或小吃街里都可以找得
                <w:br/>
                到，在夜色的衬托下，华灯初上，贵阳的夜生活流光溢彩，点个丝娃娃，来份肠旺面，茅台啤酒整起，让您充分与贵
                <w:br/>
                阳华丽邂逅。
                <w:br/>
                推荐自游【甲秀楼】，【黔灵山公园】（贵阳市区打车 8 元起步价格，一般在十多元内可以到达）。
                <w:br/>
                ●贵阳美食攻略：
                <w:br/>
                小吃街：二七路 地址：贵阳火车站鸿通城 营业时间：12:00—22:00
                <w:br/>
                小吃街：大同街 地址：云岩区喷水池大同街小吃城 营业时间：10:00—22：00
                <w:br/>
                夜市街：青云路 地址：南明区青云路东段 营业时间：19:00—凌晨 4:00
                <w:br/>
                夜市街：陕西路 地址：云岩区山西路 营业时间：19:00—凌晨 4:00
                <w:br/>
                ■ 温馨提示：
                <w:br/>
                ✔贵阳早晚温差较大，请做好添减衣物的准备；
                <w:br/>
                ✔出行时请保管好个人财务和物品；
                <w:br/>
                ✔为避免出现饮食安全问题，在自由行时，请选择正规的饮食场所；
                <w:br/>
                第二天 
                <w:br/>
                贵阳 — 黄果树瀑布 — 花溪/安顺/都匀/独山
                <w:br/>
                上午：酒店早餐后乘车前往中国第一批“国家重点风景名胜区”（车程约 2.5 小时），国家 5A 级风景区黄
                <w:br/>
                果树景区，亚洲第一大瀑布群；景区由【天星桥】、【黄果树瀑布】、【陡坡塘瀑布】三大景点组成游览时间约为 6-7
                <w:br/>
                小时。到景区后换乘景区环保车（不含环保车 50 元/人，保险 10 元/人，敬请自理），游览有水上石林、天然盆景之
                <w:br/>
                称的【天星桥】（游览不少于 3H）；天星桥景区分为上、下两半段，这里顽石突兀而起，星罗棋布，步步是景。石中
                <w:br/>
                <w:br/>
                之后游览亚洲最大，贵州必游景点【黄果树瀑布】（不含黄果树景区内扶梯单程 30 元/人，往返 50 元/人，属不
                <w:br/>
                必须消费项目，自愿消费），游览不少于 3H；黄果树大瀑布宽 101 米，高 77.8 米，是世界上唯一可以从上、下、前、
                <w:br/>
                后、左、右六个方位观赏的瀑布，峭壁震颤，谷底轰雷，十里开外也能听到它的咆哮，溅起的水雾可弥漫数百米以上。
                <w:br/>
                观【犀牛潭】，感受瀑布之壮美，品大自然之奇妙。
                <w:br/>
                <w:br/>
                <w:br/>
                第三天 早餐后 — 荔波小七孔 — 西江千户苗寨
                <w:br/>
                第四天 早餐后 — 荔波小七孔 — 西江千户苗寨
                <w:br/>
                <w:br/>
                第五天 早餐后 — 梵净山 — 入住贵阳
                <w:br/>
                <w:br/>
                <w:br/>
                第六天 早餐后 —送机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酒店：行程所列酒店住宿费用(一人一床位，正规双人标间或大床，24 小时热水空调)。
                <w:br/>
                用餐：5 早 4 正，正餐餐标 40 元/人（本行程用餐方式为 10 人/桌，保证 12 菜 1 汤）人数增加相应
                <w:br/>
                增加菜品，人数减少相应减少菜品，不用餐提前一天告知导游可退 40 元/人/餐。
                <w:br/>
                交通：2+1 豪华保姆车陆地头等舱【保证每人 1 正座，不指定车位】。
                <w:br/>
                费用包含
                <w:br/>
                门票：含黄果树门票；含梵净山门票；含西江千户苗寨门票；小七孔门票。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
                <w:br/>
                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 358 元/人（黄果树环保车和保险 60 元/人、西江电瓶车 20 元/人、保险 10 元/人、小七孔观光
                <w:br/>
                <w:br/>
                <w:br/>
                车和保险 50 元/人、梵净山观光车和索道和保险 198/人，镇远电瓶车 20 元/人需游客必须自理）；
                <w:br/>
                2.黄果树单程大扶梯 30 元/人，往返扶梯 50 元/人，鸳鸯湖划船 30 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
                <w:br/>
                特殊情况不能安排所列备选酒店，我社有权协调安排其他同等级酒店，不作另外退费和补偿，请理解与支持，谢谢！
                <w:br/>
                4 钻轻奢：贵怡酒店、锦江都城、华美达安可、柏恒喜天、云鹭酒店、凯里亚德、旅途浮
                <w:br/>
                贵阳
                <w:br/>
                光酒店
                <w:br/>
                花溪/都匀 4 钻轻奢：智选假日/维也纳国际/山水花园/花溪锦江都城/维艾斯国际酒店/伯爵钻石/燕
                <w:br/>
                /安顺
                <w:br/>
                西江
                <w:br/>
                镇远
                <w:br/>
                贺酒店/多彩全球酒店
                <w:br/>
                乐汀酒店/醉忆江南/沐星阁/清风雅居/悦堂客栈/万家如栖
                <w:br/>
                鸿源生态 2 店/花之园/梦屿千寻/云庭花舍/名城酒店/云峰假日/山水间.暮春
                <w:br/>
                参团须知
                <w:br/>
                1、报团时请预留参团人姓名和联系电话，地接接站工作人员会提前 8 小时以上给你短信或电话联系，接站司机或工作人员在站点接站送
                <w:br/>
                您到酒店，请在酒店前台报参团时预留名字和用房数量拿房入住；酒店房费只含双人早餐，超出自理（小孩超过 1.2 米算成人）。
                <w:br/>
                2、行程当中约定景点等其它项目（非赠送、升级类），如遇不可抗力因素造成无法履行，仅按游客意愿替换或按团队采购成本价格退费；
                <w:br/>
                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 3 天以内取消合同的客人需收车位费 600 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
                <w:br/>
                自然单间，单房差或加床费用须自理；酒店限 AM12:00 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
                <w:br/>
                区工作人员的协调工作；60 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
                <w:br/>
                无法受理，如在行程进行中对旅行社的服务标准有异议，请在贵州当地解决，如旅游期间在当地解决不了，应在当地备案。温馨提醒：旅
                <w:br/>
                游投诉时效为返回出发地起 30 天内有效。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 358 元/人（黄果树环保车和保险 60 元/人、西江电瓶车 20 元/人、保险 10 元/人、小七孔观光
                <w:br/>
                <w:br/>
                <w:br/>
                车和保险 50 元/人、梵净山观光车和索道和保险 198/人，镇远电瓶车 20 元/人需游客必须自理）；
                <w:br/>
                2.黄果树单程大扶梯 30 元/人，往返扶梯 50 元/人，鸳鸯湖划船 30 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
                <w:br/>
                特殊情况不能安排所列备选酒店，我社有权协调安排其他同等级酒店，不作另外退费和补偿，请理解与支持，谢谢！
                <w:br/>
                4 钻轻奢：贵怡酒店、锦江都城、华美达安可、柏恒喜天、云鹭酒店、凯里亚德、旅途浮
                <w:br/>
                贵阳
                <w:br/>
                光酒店
                <w:br/>
                花溪/都匀 4 钻轻奢：智选假日/维也纳国际/山水花园/花溪锦江都城/维艾斯国际酒店/伯爵钻石/燕
                <w:br/>
                /安顺
                <w:br/>
                西江
                <w:br/>
                镇远
                <w:br/>
                贺酒店/多彩全球酒店
                <w:br/>
                乐汀酒店/醉忆江南/沐星阁/清风雅居/悦堂客栈/万家如栖
                <w:br/>
                鸿源生态 2 店/花之园/梦屿千寻/云庭花舍/名城酒店/云峰假日/山水间.暮春
                <w:br/>
                参团须知
                <w:br/>
                1、报团时请预留参团人姓名和联系电话，地接接站工作人员会提前 8 小时以上给你短信或电话联系，接站司机或工作人员在站点接站送
                <w:br/>
                您到酒店，请在酒店前台报参团时预留名字和用房数量拿房入住；酒店房费只含双人早餐，超出自理（小孩超过 1.2 米算成人）。
                <w:br/>
                2、行程当中约定景点等其它项目（非赠送、升级类），如遇不可抗力因素造成无法履行，仅按游客意愿替换或按团队采购成本价格退费；
                <w:br/>
                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 3 天以内取消合同的客人需收车位费 600 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
                <w:br/>
                自然单间，单房差或加床费用须自理；酒店限 AM12:00 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
                <w:br/>
                区工作人员的协调工作；60 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
                <w:br/>
                无法受理，如在行程进行中对旅行社的服务标准有异议，请在贵州当地解决，如旅游期间在当地解决不了，应在当地备案。温馨提醒：旅
                <w:br/>
                游投诉时效为返回出发地起 30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机票不得签改退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2025-08-03T12:06:48+08:00</dcterms:created>
  <dcterms:modified xsi:type="dcterms:W3CDTF">2025-08-03T12:06:48+08:00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