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六盘水康养8日游行程单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DLCT1753170471qM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六盘水市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去程Z161/回程Z54</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1.专线导游，专业讲解，热情服务；
                <w:br/>
                2.老司机护航，安全行路保障；
                <w:br/>
                3.24H 旅行管家，您的旅行贴心伴侣；
                <w:br/>
                4.全程精心为您准备豪华舒适酒店，享受别致休憩，只为您能舒心来一次贵州旅行！
                <w:br/>
                无限美景视觉，深度体验、旅途慢节奏、舒心轻奢游；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北京—六盘水
                <w:br/>
              </w:t>
            </w:r>
          </w:p>
          <w:p>
            <w:pPr>
              <w:pStyle w:val="indent"/>
            </w:pPr>
            <w:r>
              <w:rPr>
                <w:rFonts w:ascii="微软雅黑" w:hAnsi="微软雅黑" w:eastAsia="微软雅黑" w:cs="微软雅黑"/>
                <w:color w:val="000000"/>
                <w:sz w:val="20"/>
                <w:szCs w:val="20"/>
              </w:rPr>
              <w:t xml:space="preserve">
                北京出发前往六盘水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到达六盘水接站
                <w:br/>
              </w:t>
            </w:r>
          </w:p>
          <w:p>
            <w:pPr>
              <w:pStyle w:val="indent"/>
            </w:pPr>
            <w:r>
              <w:rPr>
                <w:rFonts w:ascii="微软雅黑" w:hAnsi="微软雅黑" w:eastAsia="微软雅黑" w:cs="微软雅黑"/>
                <w:color w:val="000000"/>
                <w:sz w:val="20"/>
                <w:szCs w:val="20"/>
              </w:rPr>
              <w:t xml:space="preserve">
                欢迎各位来到贵州六盘水接站入住酒店 无景点行程，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酒店—明湖湿地公园—水城古镇—三线博物馆—酒店
                <w:br/>
              </w:t>
            </w:r>
          </w:p>
          <w:p>
            <w:pPr>
              <w:pStyle w:val="indent"/>
            </w:pPr>
            <w:r>
              <w:rPr>
                <w:rFonts w:ascii="微软雅黑" w:hAnsi="微软雅黑" w:eastAsia="微软雅黑" w:cs="微软雅黑"/>
                <w:color w:val="000000"/>
                <w:sz w:val="20"/>
                <w:szCs w:val="20"/>
              </w:rPr>
              <w:t xml:space="preserve">
                早餐后乘车前往【明湖湿地公园】。是六盘水中心城区的重要生态屏障，是乌江上游重要支流水城河的源头， 由河流、库塘、森林构成的复合湿地生态系统。注重场景式体验，以“ 明”文化作为设计灵魂，特别营造滁阳阁、郑和下西洋“天元号”宝船、阳明堤、“开天首郡”南广场；并且契合现
                <w:br/>
                代化旅游需求。园内设置约4 万方沙滩、20 万方花海、月季园等网红打卡点；沿湖亲水平台、古建筑商业街、9 个可营运驿站，多处大草坪，为现代休闲提供理想的去处。
                <w:br/>
                之后前往【水城古镇】，始建于清雍正十年，至今已有 280 余年的历史。走进水城古镇，是典雅庄重的水墨丹青，沉淀着历史浓厚的古朴气息，是凉爽宜人的天然氧吧， 自带着强大的避暑功能。水城古镇内还有一座贵州三线建设博物馆，里面收藏了" 三线建设" 时期极具代表性的生产工具、生活
                <w:br/>
                用具以及历史文献、图片等，让游客近距离感受“三线”建设时期的建筑风格和历史韵味，也感受“三线人”披荆斩棘、艰苦奋斗的英雄气概，感受这座城市的精神内涵。
                <w:br/>
                最后参观【三线博物馆】，博物馆立足三线文化精神内核，依托中共贵阳市委党校旧址和曾经自主研发生产出我国第一台海军潜望镜的新光厂工业遗址，以“一厂、一区、一园”的博物馆社区形式，集展览展示、生产参观、生活体验、休闲游憩为一体，集中展现乌当区三线建设的过去与未来、发展
                <w:br/>
                与变化、光荣与梦想。
                <w:br/>
                交通：大巴
                <w:br/>
                景点：明湖湿地公园/水城古镇/三线博物馆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酒店—乌蒙大草原（北盘江大桥车览）—海坪彝族风情小镇—酒店
                <w:br/>
              </w:t>
            </w:r>
          </w:p>
          <w:p>
            <w:pPr>
              <w:pStyle w:val="indent"/>
            </w:pPr>
            <w:r>
              <w:rPr>
                <w:rFonts w:ascii="微软雅黑" w:hAnsi="微软雅黑" w:eastAsia="微软雅黑" w:cs="微软雅黑"/>
                <w:color w:val="000000"/>
                <w:sz w:val="20"/>
                <w:szCs w:val="20"/>
              </w:rPr>
              <w:t xml:space="preserve">
                早餐后乘车前往【乌蒙大草原】景区。乌蒙大草原景区有 10 万亩草场、4 万亩矮脚杜鹃，还有长海子、云海佛光、悬崖峭壁、吴王扎营山、管家老岩、银厂口子以及彝族风情等独特的自然和人文景观。 位于群山之巅，属于高原草场，平均海拔高度达到了 2500 米，这比华山的高度还要高三四百米。
                <w:br/>
                这里的年均气温只有 11 摄氏度，所以到了夏天，乌蒙大草原是一个不错的避暑选择。
                <w:br/>
                之后前往【海坪彝族小镇】。海坪彝族风情小镇位于贵州六盘水市野玉海景区。依山而建，以彝族文化为主线，由彝族文化广场、土司庄园、九重宫殿等部分组成。以“红土墙，茅草顶”的彝族风情特色为主，凸显民族文化氛围。非物质文化展示中心，集中展示了乌蒙彝族的文化精华；这里更是
                <w:br/>
                荟萃地方特色美食、民族工艺品、民族服饰、民族音乐等休闲业态的商业街区。
                <w:br/>
                交通：大巴
                <w:br/>
                景点：乌蒙大草原/海坪彝族小镇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酒店—梅花山风景区—酒店
                <w:br/>
              </w:t>
            </w:r>
          </w:p>
          <w:p>
            <w:pPr>
              <w:pStyle w:val="indent"/>
            </w:pPr>
            <w:r>
              <w:rPr>
                <w:rFonts w:ascii="微软雅黑" w:hAnsi="微软雅黑" w:eastAsia="微软雅黑" w:cs="微软雅黑"/>
                <w:color w:val="000000"/>
                <w:sz w:val="20"/>
                <w:szCs w:val="20"/>
              </w:rPr>
              <w:t xml:space="preserve">
                早餐后游玩【梅花山】，地处乌蒙高原山区。是中国凉都 ·六盘水重点打造的国际生态休闲度假区项目乘坐着缆车， 白云飘过山项，仿佛置身云间，梅花山索道是为目前世界上最长的，而且是通过
                <w:br/>
                吉尼斯世界纪录认证的，乘坐索道后你能看到六盘水市大部分的城市风貌，更能体会当年乌蒙磅礴走泥丸的艰辛。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酒店—娘娘山—酒店
                <w:br/>
              </w:t>
            </w:r>
          </w:p>
          <w:p>
            <w:pPr>
              <w:pStyle w:val="indent"/>
            </w:pPr>
            <w:r>
              <w:rPr>
                <w:rFonts w:ascii="微软雅黑" w:hAnsi="微软雅黑" w:eastAsia="微软雅黑" w:cs="微软雅黑"/>
                <w:color w:val="000000"/>
                <w:sz w:val="20"/>
                <w:szCs w:val="20"/>
              </w:rPr>
              <w:t xml:space="preserve">
                早餐后乘车前往【娘娘山】景区。景区游览主要分为山水人文景观和生态农业体验两大板块， 自然山水人文旅游景区有：娘娘山国家高原湿地公园、天山飞瀑、江源洞、舍烹水爬坡、六车大峡谷、仙人洞、天生桥景区以及温泉小镇休闲和布依族、苗族、彝族等三个传统民族村寨风情游。生态农业
                <w:br/>
                观光体验有：生态农业科技示范观光园、精品水果采摘园、布依梯田、舍烹村史馆、“三变”陈列馆
                <w:br/>
                以及传统农耕文化体验等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六盘水—送团
                <w:br/>
              </w:t>
            </w:r>
          </w:p>
          <w:p>
            <w:pPr>
              <w:pStyle w:val="indent"/>
            </w:pPr>
            <w:r>
              <w:rPr>
                <w:rFonts w:ascii="微软雅黑" w:hAnsi="微软雅黑" w:eastAsia="微软雅黑" w:cs="微软雅黑"/>
                <w:color w:val="000000"/>
                <w:sz w:val="20"/>
                <w:szCs w:val="20"/>
              </w:rPr>
              <w:t xml:space="preserve">
                送团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到达北京
                <w:br/>
              </w:t>
            </w:r>
          </w:p>
          <w:p>
            <w:pPr>
              <w:pStyle w:val="indent"/>
            </w:pPr>
            <w:r>
              <w:rPr>
                <w:rFonts w:ascii="微软雅黑" w:hAnsi="微软雅黑" w:eastAsia="微软雅黑" w:cs="微软雅黑"/>
                <w:color w:val="000000"/>
                <w:sz w:val="20"/>
                <w:szCs w:val="20"/>
              </w:rPr>
              <w:t xml:space="preserve">
                到达北京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1.用车：当地旅游空调巴士，一人一正座；
                <w:br/>
                2.住宿：5晚连住六盘水
                <w:br/>
                3.用餐：5 早 8 正餐（餐标 30元/标，用餐人数不足 10 人或超过 10 人，菜品相应增加减少，餐不用不退） ；
                <w:br/>
                4.门票：行程所列景点大门票以及景区必消小交通及保险；
                <w:br/>
                5.导游：当地持证优秀导游；
                <w:br/>
                6.保险：旅行社责任险，不含旅游意外保险（建议购买旅游意外险）。
                <w:br/>
                往返大交通（硬卧）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1.行程酒店不含单房差（不提供自然单间，产生单房差或加床费用自理）酒店不含非免费餐饮、电话、饮料、烟酒、付费电视、洗熨、行李搬运等； 
                <w:br/>
                2.当地参加的自费以及以上"费用包含"中不包含的其它项目；
                <w:br/>
                3.旅游费用不包括旅游者因违约、 自身过错、 自由活动期间自身行为或疾病所引起的人身和财产损失；
                <w:br/>
                4.行程不包含游客自由活动期间一切交通费用及另行送站费用，如需地接公司安排需游客自理或报名时额外支付。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1.我社接站工作人员会提前 8 小时以电话或短信的方式与您联系，请保持手机畅通和注意看手机短信，工作人员送您到酒店后，请自行在酒店前台报参团时预留名字和房间数量拿房入住，等候导游短信或电话通知第二天的出发时间。酒店早餐只含双早，如有超出的敬请自理。
                <w:br/>
                2.请携带好身份证有效证件，儿童带好户口本。
                <w:br/>
                3.如遇不可抗拒因素或政策性调整导致无法履行时，我社有权取消或根据游客意愿更换为其它等价景点；赠送景点、赠送项目费用不退，并有权将景点及住宿顺序作相应调整。
                <w:br/>
                4.旅游用餐多为八菜一汤或十菜一汤，十人一桌， 因地域差异及个人口味差异，若有不合口味的只能是尽量让大家吃饱不能保证人人吃好。人数不足十人时，在每人用餐标准不变的前提下调整餐食的分量。行程中不含用餐时敬请自理，如因自身原因放弃用餐的，则餐费不退。
                <w:br/>
                5.本行程游客在 72 小时内取消旅游合同的，游客须交 300 元/人的车位损失费；24 小时内取消旅游合同的，游客需
                <w:br/>
                交 400 元/人的房损和车位损失费。
                <w:br/>
                6.为了保证服务质量，游客在行程中若需要增加另行付费的娱乐项目或者购物的，须和地接社协商一致并在当地补签相关自愿合同或证明，敬请广大游客理性消费。
                <w:br/>
                7.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8.贵州部分地区酒店相对于内地酒店标准偏低，如遇旺季酒店客房紧张或政府临时征用等特殊情况，我社有权调整为同等级标准酒店，全程不提供自然单间，单房差或加床费用须自理；酒店限AM12:00 时退房，晚航班返程者，建议行李寄存酒店前台， 自由活动或自费钟点房休息。
                <w:br/>
                9.贵州景点多在山区，一般由市区至景区有 2.5 小时左右的路程。请穿着舒适的运动鞋，忌穿皮鞋等有跟儿的鞋,以防止滑倒。注意“走路不看景、看景不走路”。 .贵州全年平均 12℃-16℃ , 最冷的 1 月份平均温度 3℃-8℃ , 最热的 7 月份平均温度在 18℃-26℃早晚温度偏低，一场雨下来凉气逼人，景区的温度相对而言要低一些，准备一件防风的外套会很有用；当地气候多雨； 出行请携带雨伞；贵州地处云贵高原，紫外线强，防晒措施一定要做好。
                <w:br/>
                10.60  岁以上行动不便游客（包括孕妇）和其他有身体不便的游客， 出发前和旅行社签好免责协议书。
                <w:br/>
                11.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 30 天内有效。
                <w:br/>
                尊重当地习俗，入乡随俗，在少数民族地区，应尊重当地的民族传统习俗和生活中的禁忌,以免造成不良后果；请尊重当地少数民族的生活和信仰，避免与当地居民发生冲突。黔东南地区苗族人民大多善饮而好客，大部分农户都能自酿甜酒和烧酒，以烧酒最为普遍。席间主人殷勤劝酒，若客人不饮或饮之不力，主人会不高兴。因此如果游客真不能饮,最好一开始就要讲清楚并滴酒不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一、 自然灾害、如台风、洪水、冰雹、凝冻；二、政府行为，如征收、征用；
                <w:br/>
                三、社会异常事件，如罢工、骚乱；
                <w:br/>
                四、疫情。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2025-08-06T10:57:16+08:00</dcterms:created>
  <dcterms:modified xsi:type="dcterms:W3CDTF">2025-08-06T10:57:16+08:00</dcterms:modified>
</cp:coreProperties>
</file>

<file path=docProps/custom.xml><?xml version="1.0" encoding="utf-8"?>
<Properties xmlns="http://schemas.openxmlformats.org/officeDocument/2006/custom-properties" xmlns:vt="http://schemas.openxmlformats.org/officeDocument/2006/docPropsVTypes"/>
</file>