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香格里拉遇上泸沽湖行程单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SK175281664018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【私字尊享】：定制行程，拒绝散拼，彰显尊贵
                <w:br/>
                【臻选住宿】：当地准 4 酒店 升级一晚当地准 5 酒店
                <w:br/>
                【最网红】：有着最后的女儿国之称的【泸沽湖】
                <w:br/>
                寻找洛克书中消失的地平线【香格里拉】
                <w:br/>
                【品质保障】：优秀司机向导，专职专业，人性化操作模式，随心随意，游览时间轻松自由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丽江接机，接站司机接机后前往酒店入住。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丽江→长江第一湾观景台→虎跳峡→普达措→藏家土司盛宴→入 住酒店
                <w:br/>
              </w:t>
            </w:r>
          </w:p>
          <w:p>
            <w:pPr>
              <w:pStyle w:val="indent"/>
            </w:pPr>
            <w:r>
              <w:rPr>
                <w:rFonts w:ascii="微软雅黑" w:hAnsi="微软雅黑" w:eastAsia="微软雅黑" w:cs="微软雅黑"/>
                <w:color w:val="000000"/>
                <w:sz w:val="20"/>
                <w:szCs w:val="20"/>
              </w:rPr>
              <w:t xml:space="preserve">
                酒店接团，乘车前往消失的地平线香格里拉（香格里拉表达的意思是接近天堂的地方）圣地，途经【长江第
                <w:br/>
                一湾】停车拍照约 15 分钟，之后沿着滇藏路继续前行，海拔不同升高，前往有世界峡谷之最之称-【虎跳峡】
                <w:br/>
                （温馨提示：游览时间 90 分钟，虎跳峡是世界上著名的大峡谷, 也是中国最深的峡谷之一，以“险”而闻名
                <w:br/>
                天下），游览结束乘车前往餐厅用餐，用餐之后继续前行途经【彝族村寨】停车拍照约 15 分钟。
                <w:br/>
                 乘车前往【普达措国家森林公园】（温馨提示：游览时间约 180 分钟，）普达措国家公园是一个无任何污染
                <w:br/>
                的童话世界，湖清清，天湛蓝，林涛载水声，鸟语伴花香，一年四季景色各不相同。游览碧塔海，漫游花海
                <w:br/>
                草甸，走进森林成毡的净土，赏雪域高原上的美丽湖泊；观赏茂密原始森林、高原湖泊属都湖。
                <w:br/>
                 晚上赠送观看藏族最有特色的歌舞表演-【藏家土司宴】体验藏族饮食文化，欣赏原生态歌舞，让您尽旅程欢
                <w:br/>
                乐，（温馨提示：游览时间约 90 分钟，、青稞酒、酥油茶、青棵、糌粑、奶酪、歌舞表演)，结束后入住酒
                <w:br/>
                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晚餐：藏家土司盛宴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香巴拉时轮坛城→独克宗古城→纳帕海→返回丽江→入住酒店
                <w:br/>
              </w:t>
            </w:r>
          </w:p>
          <w:p>
            <w:pPr>
              <w:pStyle w:val="indent"/>
            </w:pPr>
            <w:r>
              <w:rPr>
                <w:rFonts w:ascii="微软雅黑" w:hAnsi="微软雅黑" w:eastAsia="微软雅黑" w:cs="微软雅黑"/>
                <w:color w:val="000000"/>
                <w:sz w:val="20"/>
                <w:szCs w:val="20"/>
              </w:rPr>
              <w:t xml:space="preserve">
                早餐后，参观【时轮坛城】（包含唐卡手作体验），藏文化博物馆注重深度挖掘和展示藏文化中的“香
                <w:br/>
                巴拉”文化内涵。具有文物研究保护、陈列展览、宣传教育等主功能，是弘扬和宣传藏文化的重要平台，
                <w:br/>
                也是帮助世人了解藏区，认识藏区，进而热爱藏区的重要窗口。
                <w:br/>
                 之后乘车前往【独克宗古城】参观龟山公园，合力转动世界最大转经筒，为家人祈福；
                <w:br/>
                 午餐后前往【纳帕海】，纳帕海自然保护区是国家一级保护动物珍稀飞禽黑颈鹤的理想栖息地。每年 9
                <w:br/>
                月至次年 3 月，黑颈鹤在此栖半年左右。依拉草原是云南高原最大的草原，这里纯朴藏区牧民骑着马儿
                <w:br/>
                赶着成群的牛羊，过着神仙般的日子。
                <w:br/>
                ---
                <w:br/>
                 ●游玩结束后乘车返回丽江，入住酒店休息。【今晚不含晚餐，敬请自理】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丽江→泸沽湖→观景台（环湖）→猪槽船→篝火晚会→入住酒店
                <w:br/>
              </w:t>
            </w:r>
          </w:p>
          <w:p>
            <w:pPr>
              <w:pStyle w:val="indent"/>
            </w:pPr>
            <w:r>
              <w:rPr>
                <w:rFonts w:ascii="微软雅黑" w:hAnsi="微软雅黑" w:eastAsia="微软雅黑" w:cs="微软雅黑"/>
                <w:color w:val="000000"/>
                <w:sz w:val="20"/>
                <w:szCs w:val="20"/>
              </w:rPr>
              <w:t xml:space="preserve">
                出发前往东方女儿国—【泸沽湖】（驴友们评价云南最受欢迎的景点），沿途观赏金沙江河谷风光及小凉山
                <w:br/>
                风光，原始的纳西村庄与彝族村寨，经过宁蒗彝族自治县县城就餐，在下午 2 点半左右到达泸沽湖观景台，
                <w:br/>
                欣赏风景如画的泸沽湖全景，乘【猪槽船】游览泸沽湖，登【里务比岛】，观【里务比寺】，乘前旅游车开
                <w:br/>
                始泸沽湖的【180°环湖游（丽江）】
                <w:br/>
                 您即将看到中国最美的湖泊，第一站抵达【里格观景台】，在观景台您可以看到泸沽湖全貌，它已经等您几
                <w:br/>
                亿年了，终于等到您啦，在这里您不用拍照技术都能拍出最美的照片，参观完泸沽湖风景后，我们热情的摩
                <w:br/>
                梭人民，拿出招待贵宾用的【摩梭走婚宴（小落水）】，用它来招待远方来的贵客们，酒足饭饱后，您可以
                <w:br/>
                参加摩梭人民举行的盛大的【篝火晚会】，和我们的帅哥美女一起欢呼吧！玩累啦，导游带您去休息。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泸沽湖日出→草海走婚桥→摩梭村寨→返回丽江→入住酒店
                <w:br/>
              </w:t>
            </w:r>
          </w:p>
          <w:p>
            <w:pPr>
              <w:pStyle w:val="indent"/>
            </w:pPr>
            <w:r>
              <w:rPr>
                <w:rFonts w:ascii="微软雅黑" w:hAnsi="微软雅黑" w:eastAsia="微软雅黑" w:cs="微软雅黑"/>
                <w:color w:val="000000"/>
                <w:sz w:val="20"/>
                <w:szCs w:val="20"/>
              </w:rPr>
              <w:t xml:space="preserve">
                自行早起欣赏【泸沽湖日出】飞鸟，村舍，沙洲，平湖，神山，充满了奇趣与对自然的崇敬，让人不得不沉
                <w:br/>
                醉其中。
                <w:br/>
                 早餐后，参加摩梭母系家族的重要活动-【了解摩梭文化】（游览 120 分钟，景区内有购物场所，非旅行社安
                <w:br/>
                排购物店，自由活动期间如需购买物品请索取发票并保留），探访被称为“东方母系文化家园的最后一朵红
                <w:br/>
                玫瑰”的母系氏族遗风，在此接触独特的建筑风格，特有的服饰，以及奇异的风俗。之后开始 360 度全景大环湖《草海观万亩【草海、走婚桥】、体验走婚桥》。
                <w:br/>
                 游览结束后乘车返回丽江入住酒店。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丽江→北京
                <w:br/>
              </w:t>
            </w:r>
          </w:p>
          <w:p>
            <w:pPr>
              <w:pStyle w:val="indent"/>
            </w:pPr>
            <w:r>
              <w:rPr>
                <w:rFonts w:ascii="微软雅黑" w:hAnsi="微软雅黑" w:eastAsia="微软雅黑" w:cs="微软雅黑"/>
                <w:color w:val="000000"/>
                <w:sz w:val="20"/>
                <w:szCs w:val="20"/>
              </w:rPr>
              <w:t xml:space="preserve">
                酒店享用早餐后，自由活动。随后我社工作人员将根据您的航班时间送您至机场，结束轻松愉快的丽江之行。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1.交通：全程合法旅游运营资质空调旅游车，保证每人一正坐；
                <w:br/>
                2.住宿：全程指定当地准 4 酒店 升级 1 晚准 5 酒店
                <w:br/>
                备注：
                <w:br/>
                当地准 4 酒店住宿相当于携程 3 钻酒店标准
                <w:br/>
                当地准 5 酒店住宿相当于携程 4 钻酒店标准
                <w:br/>
                参考酒店安排如下：
                <w:br/>
                丽江精品酒店：
                <w:br/>
                静宁祉悠、铂悦、新凯达、维嘉国际、云朵酒店、文汇雪山观景酒店、滇程大酒店、爱丽思酒店、柏
                <w:br/>
                菲酒店、华天酒店、吉福特或同级酒店。
                <w:br/>
                香格里拉精品酒店：萨龙、扎西德勒、拉姆央措、逸姆、锦江都城、茂源酒店或同级酒店
                <w:br/>
                泸沽湖湖景客栈（非湖景房）：
                <w:br/>
                若江湖、山海故里、听海月、澜泊湾、鹿鸣美宿、瑞枫山居，来野或同级酒店
                <w:br/>
                备注：如遇特殊原因（房源紧张、酒店装修、政府征用等），不能安排指定酒店或参考备选酒店时，
                <w:br/>
                我社有权安排同级别、同标准的其他酒店。
                <w:br/>
                3.餐饮：全程共 5 早 6 正，早餐酒店含早、正餐餐标 30，（早餐和正餐不吃不退，不另外安排）；
                <w:br/>
                4.门票：已含行程中景点首道大门票及赠送项目，不包含景区内小交通费用（已含丽江古城维护费）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《丽江千古情》表演：300 元/人
                <w:br/>
                所有自费项目客人自愿消费，无强制
                <w:br/>
                儿童报价：
                <w:br/>
                儿童 2-12 周岁报价含：机票、旅游汽车费、半价正餐餐费。不含：门票、床位、早餐费。（早餐费按入住酒店收费规定，由家长现付），小孩也不享受赠送的景点，产生门票须自理！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2、本销售价格为综合旅游报价，持有老年证、军官证、学生证、导游证等证件均不退还门票。
                <w:br/>
                3、游客参团前应如实告知身体健康情况及患病史，在确定身体健康能够出行的情况下方可参团；如70 岁以上客人参团，须由家人子女在了解行程后，在确保参团者身体健康的情况下方可签合同参团，并确保至少有一名身体健康、年龄在 20-65 岁间家人陪同照顾；未成年人需由监护人陪同方可参团。
                <w:br/>
                4、我社在不减少游览景点和不降低服务标准的情况下,旅行社可根据实际情况对行程顺序做出相应调整。
                <w:br/>
                5、团队行程中，如您选择中途离团，未完成部分将被视为您自行放弃，所有行程都不退任何费用，所有住宿房间和餐食都将不予保留。行程中的赠送项目,如因不可抗力因素（比如堵车）造成不能成行的，我社不退费用。
                <w:br/>
                6、因交通延误、取消等意外事件或战争、罢工、自然灾害等不可抗拒力导致的额外费用。
                <w:br/>
                7、我社解决投诉依据客人在当地所签“意见单”为准，有任何投诉请于当时或客人返程后 7 日内提出，否则法给予处理.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1、成人请务必带好有效证件原件（身份证、护照、军官证等）并检查是否过期.
                <w:br/>
                2、旅游意外伤害保险及航空意外险（建议旅游者购买）；
                <w:br/>
                3、儿童（2 周岁以下携带出生证明或户口本原件，2-16 周岁携带户口本原件，16 周岁以上同成人）.
                <w:br/>
                4、云南属高原型西南季风气候，昼夜温差较大，请注意着装，预防感冒。另云南地处云贵高原，室外紫外线照射较强，注意防晒，带好防晒用品.
                <w:br/>
                6、云南当地各种设施条件都不能同浙江相比较，依照当地地区标准执行；
                <w:br/>
                7、云南省特产：木雕、扎染、傣锦、珠宝玉石、云南白药、大理石、斑铜工艺、云南烤烟、火腿、青梅竹酒、茶叶、野生菌、鲜花饼等；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2025-08-06T10:38:33+08:00</dcterms:created>
  <dcterms:modified xsi:type="dcterms:W3CDTF">2025-08-06T10:38:33+08:00</dcterms:modified>
</cp:coreProperties>
</file>

<file path=docProps/custom.xml><?xml version="1.0" encoding="utf-8"?>
<Properties xmlns="http://schemas.openxmlformats.org/officeDocument/2006/custom-properties" xmlns:vt="http://schemas.openxmlformats.org/officeDocument/2006/docPropsVTypes"/>
</file>