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浪漫镰仓之日本全景双自由6晚7日东阪-国旅国际会议行程单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SK1752647741dI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行程表
                <w:br/>
                天数/日期
                <w:br/>
                行程安排
                <w:br/>
                第一天
                <w:br/>
                <w:br/>
                北京-羽田-酒店     
                <w:br/>
                参考航班： MU789 北京大兴 11:30 --  东京羽田  16:00 
                <w:br/>
                于指定时间在北京大兴机场集合，乘坐国际航班前往日本东京。  
                <w:br/>
                抵达后前往东京的发祥地--【浅草寺】，雷门下留影。寺院前有一条著名的【仲见世商店街】，各种日式传统精品小店出售：浴衣和服、扇子、雨伞等；还有各种日式小吃如鲷鱼烧，烤年糕等等；
                <w:br/>
                游览后返回酒店休息。
                <w:br/>
                <w:br/>
                用餐： 自理                        交通工具： 飞机·巴士                                住宿：成田马洛德酒店或同级
                <w:br/>
                第二天
                <w:br/>
                <w:br/>
                东京全天自由活动（赠送免费用车和导游）
                <w:br/>
                您可自由选择A线或B线游览：
                <w:br/>
                A 我们带您前往东京迪士尼乐园；（可代订门票，导游不入场。）
                <w:br/>
                B 前往【银座】是日本东京中央区的一个主要商业区，号称“亚洲最昂贵的地方”，象征着日本的繁荣，以高级购物商店闻名。这里汇聚着世界各地的名牌商品，街道两旁巨型商场林立，时尚、个性的服饰随处可见，算得上是一个购物者的天堂。街道附近汇聚有意大利、法国、阿拉伯等地的餐厅，人们在这一条街上，能品尝到世界各地的美味。银座分为银座一丁目（类似于汉语里“街”）至银座八丁目，银座四丁目与银座五丁目之间被晴海街所分隔，全部8个丁目由中央大道贯通。17 世纪初叶这里开设了第一家店，随后在在新桥与京桥两桥间，形成了繁盛的商业区，成为东京其中一个代表性地区，同时也是日本有代表性的最大最繁华的商业街区。【东京台场】位于东京都东南部东京湾的人造陆地上，是东京最新的娱乐场所集中地，受到人们，尤其是年轻人的青睐。台场的取名有这样一段来由：1853 年，美国人贝利率船队来到日本，当时东京还称江户，由于防卫上的紧急需要，匆忙赶制了海上炮台设置在此御敌，从此这里便称为台场。
                <w:br/>
                游览后前往酒店休息。  
                <w:br/>
                <w:br/>
                <w:br/>
                用餐： 早   午（自理）晚（自理）           交通工具： 巴士                     住宿：成田马洛德酒店或同级
                <w:br/>
                第三天
                <w:br/>
                <w:br/>
                酒店-镰仓-箱根-酒店  
                <w:br/>
                早餐后前往镰仓。首先遥望【江之岛】（不登岛），这里是一个陆系岛，通过一道沙洲与大陆相连，紧邻湘南海岸，是《灌篮高手》中仙道经常钓鱼的地方。岛上有水族馆、岩屋、龙恋之钟、江岛神社等景点，是情侣约会、朋友出行的好去处。在晴朗的日子还可以眺望富士山，岛上有三处神社统称江之岛神社，可以参拜弁天，以求财富与好运。湘南海岸是日本知名的海岸线之一，湘南海岸的沙滩是黑色的，这里是日本知名动漫《灌篮高手》中流川枫上学的路，也是许多海边场景的取景地。
                <w:br/>
                【镰仓高校前站】乘坐江之电列车，前往镰仓著名打卡地。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w:br/>
                <w:br/>
                用餐： 早   午（日式烤肉套餐）  晚（日式温泉怀石料理）       交通工具： 汽车        住宿：伊豆万来温泉或同级
                <w:br/>
                第四天
                <w:br/>
                <w:br/>
                酒店-箱根-伊豆-中部-酒店  
                <w:br/>
                早餐后【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富士山由山脚到山顶分为十合，由山脚下出发到半山腰称为五合目，由五合目再往上徒步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如因天气原因不能前往五合目则改成游览富士山一合目+资料馆，敬请谅解！）
                <w:br/>
                【忍野八海】随后前往被誉为日本“九寨沟”的【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修善寺】修善寺镇位于伊豆半岛的中央部，周围是被天城、巢云、达磨山群环抱的丘陵地带。修善寺温泉是顺着桂川伸展开来的、在中伊豆屈指的大温泉，气氛与周围环境十分调和，自古以来深受众多的学者、艺术家和文学家的喜爱。佛锥温泉，据说是 8世纪的高僧弘法大师用佛锥敲打岩石时温泉水从岩石中涌出而得其名，它也是修善寺温泉的发祥地。佛锥温泉地处温泉街的中心，可以自由参观。 9世纪初期弘法大师开建的名刹──修善寺内，有传说是弘法大师年轻时修行用的修禅寺的深院。
                <w:br/>
                <w:br/>
                <w:br/>
                用餐：早     午（螃蟹海鲜锅）晚（自理）       交通工具： 汽车          住宿：常滑春天酒店或同级
                <w:br/>
                第五天
                <w:br/>
                <w:br/>
                酒店-京都-奈良-大阪-酒店
                <w:br/>
                早餐后前往京都，前往综合免税店自由购物。
                <w:br/>
                【清水寺】位于京都东部音羽山的山腰，始建于778年，是京都最古老的寺院，曾数次被烧毁并重建，后于1994年被列入世界文化遗产名录。本堂前悬空的清水舞台是日本国宝级文物，四周绿树环抱，春季时樱花烂漫，是京都的赏樱名所之一，秋季时红枫飒爽，又是赏枫胜地。清水寺是京都最古老的寺院，被列为日本国宝建筑之一。清水寺的由来是公元778年（宝龟9年），从延镇上人在音羽的瀑布上参拜观音而开始的。
                <w:br/>
                三年坂与二年坂是连在一起的。也有产宁坂之称。这条参拜道路连接着清水寺等周边古老的神社寺院。石板与石阶连成长约150m的蜿蜒小路。这条街道保留着江户时代至大正时代的町家建筑，为人们带来历史悠久的京都风情。周围古朴的土特产店和老字号店铺林立，与台阶两旁的古老町家相连很有氛围，经常出现在电视广告和海报上。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w:br/>
                <w:br/>
                用餐： 早    午（日式天妇罗料理） 晚（自理）       交通工具： 汽车                 住宿：日本之门酒店或同级
                <w:br/>
                第六天
                <w:br/>
                <w:br/>
                酒店-大阪-酒店 
                <w:br/>
                早餐后大阪市内自由活动（赠送免费用车和导游）
                <w:br/>
                您可自由选择A线或B线游览：
                <w:br/>
                1 大阪城公园，心斋桥·道顿觉
                <w:br/>
                2 大阪环球影城（可代订门票）
                <w:br/>
                自由活动后按导游规定时间乘车返回酒店。
                <w:br/>
                <w:br/>
                <w:br/>
                用餐： 早                       交通工具：汽车                              住宿： 日本之门酒店或同级
                <w:br/>
                第七天
                <w:br/>
                酒店-大阪-北京   
                <w:br/>
                参考航班：MU526  大阪关西KIX 15:45 - 北京大兴PKX 18:06
                <w:br/>
                自由活动后按导游规定时间乘车前往关西机场，乘国际航班返回北京，结束本次愉快的日本之旅！
                <w:br/>
                <w:br/>
                <w:br/>
                用餐： 早                       交通工具：飞机                              住宿：无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2025-08-05T22:58:52+08:00</dcterms:created>
  <dcterms:modified xsi:type="dcterms:W3CDTF">2025-08-05T22:58:52+08:00</dcterms:modified>
</cp:coreProperties>
</file>

<file path=docProps/custom.xml><?xml version="1.0" encoding="utf-8"?>
<Properties xmlns="http://schemas.openxmlformats.org/officeDocument/2006/custom-properties" xmlns:vt="http://schemas.openxmlformats.org/officeDocument/2006/docPropsVTypes"/>
</file>