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CA巅峰欧洲-德法意瑞4国12天行程单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SK1752201435Sn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北京(Beijing）
                <w:br/>
                北京首都国际机场集合，由领队协助办理登机等相关手续，搭乘中国国际航空公司飞机飞往德国金融之都-法兰克福。
                <w:br/>
                DAY2
                <w:br/>
                北京    法兰克福-海德堡     350KM-法国小镇(Beijing-Frankfurt-heidelberg-France Town）
                <w:br/>
                参考航班：CA965     PEKFRA     0240 0605
                <w:br/>
                上午：抵达后开始今日的游览。乘车前往法兰克福市区：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下午：海德堡位于德国内卡河畔，是一个只有14万居民的著名旅游和文化胜地。城内曲折幽静的小巷相通；雄伟壮观的古堡与色彩艳丽的建筑相连；绿意盎然的树木与河流相映；温馨美丽的民居与青山相融；处处都充满诗情画意，呈现着浪漫色彩。难怪诗人歌德会“把心遗失在海德堡”，马克·吐温说“这是他到过的最美的地方”（共计约30分钟）。乘车前往法国小镇酒店休息。调整时差。
                <w:br/>
                <w:br/>
                <w:br/>
                <w:br/>
                <w:br/>
                交通：飞机、巴士
                <w:br/>
                用餐：午餐/晚餐
                <w:br/>
                住宿：三星级酒店
                <w:br/>
                DAY 3
                <w:br/>
                法国小镇     约150KM巴黎（France Town-Paris）
                <w:br/>
                上午：酒店早餐后乘车前往巴黎，【巴黎】法国首都巴黎的卓越风姿举世闻名，充满世界文化承载的建筑物，弥漫艺术与时尚气息的城市起止，这些都早已使巴黎成为了一座世界名都，也是无数渴望邂逅浪漫的游人望穿秋水的地方。巴黎圣母院、卢浮宫、凯旋门这些俯拾即是的建筑物和内涵价值足以令人游人为之兴奋。
                <w:br/>
                下午：参观【协和广场】，位于巴黎市中心，塞纳河北岸，法国最著名的广场，18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特别安排巴黎烤鸡餐。
                <w:br/>
                <w:br/>
                <w:br/>
                <w:br/>
                交通：巴士
                <w:br/>
                用餐：早餐/午餐/晚餐
                <w:br/>
                住宿：三星级酒店
                <w:br/>
                DAY 4
                <w:br/>
                巴黎（Paris）
                <w:br/>
                上午：酒店早餐后，乘车前往塞纳河右岸的法国国家艺术宝库【卢浮宫】（入内含门票+耳机讲解器，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远观【巴黎圣母院】，巴黎圣母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1991年，巴黎圣母院被联合国教科文组织列入《世界遗产名录》。（约30分钟）
                <w:br/>
                下午：乘坐【塞纳河游船】（约50分钟），饱览两岸名胜古迹，感受巴黎独特风情。前往【香水博物馆】（入内参观含讲解，约30分钟）前往专门记录香水历史的博物馆，这里最吸引的人，恐怕要属陈列摆放着的各个时期的香水瓶。金的、银的、玻璃的、水晶的、陶瓷的，这些精致的小瓶沉淀的是岁月的芬芳。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特别安排土耳其烤肉餐。
                <w:br/>
                <w:br/>
                <w:br/>
                <w:br/>
                交通：巴士
                <w:br/>
                用餐：早餐/午餐/晚餐
                <w:br/>
                住宿：三星级酒店
                <w:br/>
                DAY 5
                <w:br/>
                巴黎     约450KM法国小镇（ Paris-France Town）
                <w:br/>
                上午：酒店早餐后，乘车前往参观位于巴黎西南的【凡尔赛宫】（不含后花园，含门票，含讲解器，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下午：乘车前往法国小镇，入住酒店休息。
                <w:br/>
                <w:br/>
                <w:br/>
                <w:br/>
                交通：巴士
                <w:br/>
                用餐：早餐/午餐/晚餐
                <w:br/>
                住宿：三星级酒店
                <w:br/>
                DAY 6
                <w:br/>
                法国小镇     约150KM因特拉肯     约80KM琉森（France Town-Interlaken-Luzern）
                <w:br/>
                上午：酒店早餐后，乘车前往因特拉肯观光。【因特拉肯】因特拉肯位于伯尔尼高地的一个冲积平原上，图恩湖和布里恩茨湖之间。艾格峰，僧侶峰和少女峰三座大山坐镇的度假村是各种活动的出发点。她的拉丁文的原意即是&amp;quot;两湖之间，位于图恩湖及布里恩湖之间而得名，体验阿尔卑斯山下的小镇风光。游览在市中心的【何维克街】（约1小时）一片宽广绿地上， 可以清楚的远望美丽的少女峰身影，不论你何时从这片绿地擦身而过，都可以随时与少女峰的美丽相遇，游览风景如画的图恩湖，彻底地松弛身心。搭乘【金色山口观光列车】（二等座，约1.5小时）-前往【琉森】，火车驰骋而过，联合国教科文组织世界遗产地拉沃葡萄园梯田的美景就像一幅令人惊叹的画卷从眼前滑过。火车穿越阿尔卑斯山景，雪山、湖泊、森林和平原的长长画卷在眼前将缓缓展开。列车的每一个转弯都会带来惊喜，被山脉和湖泊静静拥入怀中的小村落，如同童话世界让人难以置信。
                <w:br/>
                下午：乘车前往【铁力士雪山】，瑞士最负盛名的滑雪胜地、山顶终年被积雪覆盖，山上有万年冰川，乘坐缆车将您带到三千米高的雪山上，感受雄伟壮丽的阿尔卑斯山，其中360度旋转缆车，视野相当开阔，是世界首创的。到达山顶缆车站后，游客可以进入【冰洞】触摸原始冰层，并通过它向南的窗洞，远眺美丽的景致；在Ice Flyer边上是一条位于海拔3040米上的悬索桥 - 【铁力士凌霄岩道】，桥下是深达500米的深渊。悬索桥的另一端即将通过栈道与铁力士山南侧峭壁上的观景窗&amp;quot;南窗&amp;quot;连接。（上下雪山含游览约2小时）
                <w:br/>
                *如遇天气、景区维护等不可抗力因素无法上山，将变更为其他山峰   
                <w:br/>
                <w:br/>
                <w:br/>
                <w:br/>
                交通：巴士
                <w:br/>
                用餐：早餐/午餐/晚餐
                <w:br/>
                住宿：三星级酒店
                <w:br/>
                DAY 7
                <w:br/>
                琉森     约280KM富森     约100KM欧洲小镇（Luzern-Fussen-Europe town）
                <w:br/>
                上午：酒店早餐后，游览【琉森湖】，因为这美湖，湖畔古城琉森有了“湖畔巴黎”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仍清晰可见（共计约40分钟）。驱车前往德国富森。
                <w:br/>
                下午：后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距离菲森镇约4公里，离德国与奥地利边界不远。 这个城堡有传统的建筑用砖所建成，稍后由其他石材进行外部装裱。（共计约40分钟）
                <w:br/>
                <w:br/>
                <w:br/>
                <w:br/>
                交通：巴士
                <w:br/>
                用餐：早餐/午餐/晚餐
                <w:br/>
                住宿：三星级酒店
                <w:br/>
                DAY 8
                <w:br/>
                欧洲小镇    约385KM威尼斯    约160KM意大利小镇（Europe town-Venice-Italy Town）
                <w:br/>
                上午：酒店早餐后，乘车前往【威尼斯】世界知名水上城市，全球最浪漫的地方之一，世界上唯一没有汽车的城市，如英国诗人伊丽莎白巴雷特布朗宁所说：“再没有与它相似或与它相同的城市，世界上没有第二个威尼斯”。
                <w:br/>
                下午：游览【圣马可广场】（约15分钟）被拿破仑誉为欧洲最美丽客厅; 融合拜占庭式、哥德式和罗马式风格于一身的圣马可教堂，富丽堂皇的见证了威尼斯的强盛。【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之后前往奥特莱斯自由购物,让您尽享购物的快乐。
                <w:br/>
                特别安排意式墨鱼面。
                <w:br/>
                <w:br/>
                <w:br/>
                <w:br/>
                交通：巴士
                <w:br/>
                用餐：早餐/午餐/晚
                <w:br/>
                住宿：四星级酒店
                <w:br/>
                DAY 9
                <w:br/>
                意大利小镇-    约80KM比萨      约90KM-佛罗伦萨（Italy Town-La Speiz-Pisa-Florence）
                <w:br/>
                上午：酒店早餐后，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随后乘车前往佛罗伦萨。【佛罗伦萨】佛罗伦萨是极为著名的世界艺术之都，欧洲文化中心，欧洲文艺复兴运动的发祥地，歌剧的诞生地，举世闻名的文化旅游胜地。（共计约30分钟）
                <w:br/>
                下午：前往文艺复兴之都佛罗伦萨市区观光：鲜花簇拥的城市，深厚的文化底蕴，拥有独特的精神与魅力，是文艺复兴运动的发迹之地，无数的博物馆、教堂，收藏着文艺复兴时期最耀眼的珍宝。【领主广场的大卫像】（仿制品），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约1小时）
                <w:br/>
                <w:br/>
                <w:br/>
                <w:br/>
                交通：巴士
                <w:br/>
                用餐：早餐/午餐/晚餐
                <w:br/>
                住宿：四星级酒店
                <w:br/>
                DAY 10
                <w:br/>
                佛罗伦萨     约180KM天空之城    约120KM罗马（Florence-Rome）
                <w:br/>
                上午：早餐后，驱车前往【白露里治奥古城】（外观），以“天空之城”而著称于世。古城始建于伊特鲁里亚文明时期（公元前12世纪至前1世纪），长不足300米，宽仅200米，位于易碎的火山凝灰岩顶上，俯瞰台伯河河谷。由于持续的侵蚀，古城悬崖周边的岩石不断脱落，经过多次地震、地陷之后，到了19世纪渐渐由一座贸易通道上的繁华都市蜕变成一个孤岛。 位于山顶的古城只靠一条超过一公里的狭窄长桥与外界相连，两旁是深不见底的山谷，从远处看像一座空中的城堡，尤其是到了起雾的日子。（共计约30分钟）
                <w:br/>
                下午：前往罗马，入住酒店休息。
                <w:br/>
                <w:br/>
                <w:br/>
                <w:br/>
                交通：巴士
                <w:br/>
                用餐：早餐/午餐/晚餐
                <w:br/>
                住宿：四星级酒店
                <w:br/>
                DAY 11
                <w:br/>
                罗马     北京（Rome-Beijing）
                <w:br/>
                参考航班：CA940  FCOPEK  1950 1320+1
                <w:br/>
                酒店早餐后，开始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年修建，经历了2000年的风风雨雨，仍保存了当初的完美造型。（共计约1小时）
                <w:br/>
                乘车前往机场，导游协助客人，办理退税等相关手续，之后搭乘中国国际航空公司客机飞往北京。
                <w:br/>
                <w:br/>
                <w:br/>
                <w:br/>
                交通：巴士、飞机
                <w:br/>
                用餐：早餐/午餐
                <w:br/>
                住宿：飞机上
                <w:br/>
                DAY 12
                <w:br/>
                北京（Beijing）
                <w:br/>
                安全抵达机场，结束愉快行程，各自返回温暖的家。
                <w:br/>
                温馨提醒：请各位贵宾将每一段登机牌及护照原件交给领队注销签证，以便保持出国良好记录，并请保持通信畅顺（销签时间约10-15个工作日）。
                <w:br/>
                注：以上行程时间表仅供您参考，如遇特殊情况（如堵车、恶劣天气、景点关门、突发事件等）或航班时间变动，请以最终安排为准，敬请理解与配合。根据有关行业规定，旅行社有权根据旅行团团员情况，自行调配房间住宿情况（包括加床和夫妻分开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机票：全程国内联运+往返国际机票团队票经济舱含税；
                <w:br/>
                2. 酒店：欧洲当地三-四星级酒店双人标间住宿；
                <w:br/>
                3. 用车：境外旅游巴士及外籍司机，根据实际人数全程选用当地20－45座空调旅游车，保证一人一个正座；
                <w:br/>
                4. 全陪：专业中文领队兼导游服务；
                <w:br/>
                5. 全程含餐（中式5菜1汤）；（如遇特殊情况，安排不了中餐，会安排简餐或退餐处理）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5.行程中自理的餐食费用
                <w:br/>
                6.单人间房差90欧/间/晚；
                <w:br/>
                7.因私人原因、交通延阻、罢工、台风或其它不可抗力因素而产生的额外费用；
                <w:br/>
                8.除所含费用之外的任何费用。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2025-08-06T10:54:37+08:00</dcterms:created>
  <dcterms:modified xsi:type="dcterms:W3CDTF">2025-08-06T10:54:37+08:00</dcterms:modified>
</cp:coreProperties>
</file>

<file path=docProps/custom.xml><?xml version="1.0" encoding="utf-8"?>
<Properties xmlns="http://schemas.openxmlformats.org/officeDocument/2006/custom-properties" xmlns:vt="http://schemas.openxmlformats.org/officeDocument/2006/docPropsVTypes"/>
</file>