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北京三亚双飞五日大东海酒店自由行-大新华国际行程单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SK1751597988jI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北京首都三亚HU7279/13:00-17:00
                <w:br/>
                三亚北京首都HU7580/18:50-23:00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4晚大东海酒店一豪华海景房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专车送往机场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机票:北京直飞三亚5天往返机票含税
                <w:br/>
                酒店:4晚大东海酒店一豪华海景房
                <w:br/>
                早餐:每日酒店内双人中西式自助早餐
                <w:br/>
                娱乐:每间房赠送儿童乐园游戏币10个
                <w:br/>
                赠送:每间房赠送双人海鲜火锅/椰子鸡火锅一次(2选-)
                <w:br/>
                接送:三亚机场至酒店专车接送机一次其他:
                <w:br/>
                一入住期间赠送欢迎水果一次
                <w:br/>
                -入住期间每房赠送一套旅行跟拍(需提前一天预约，不可叠加使用)
                <w:br/>
                -免费试用酒店健身房，成人泳池，儿童泳池
                <w:br/>
                免费试用酒店至海棠湾免税店往返穿梭巴士(提前一天16:00预约)
                <w:br/>
                海南南山文化旅游区直通车往返一次，预约电话13337608103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产品未包含费用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2025-07-06T19:27:40+08:00</dcterms:created>
  <dcterms:modified xsi:type="dcterms:W3CDTF">2025-07-06T19:27:40+08:00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