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河头老街+唐山宴+动物园+黄金海岸2日游行程单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SK17512478377s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唐山动物园+唐山宴+唐山抗震遗址+河头老街
                <w:br/>
              </w:t>
            </w:r>
          </w:p>
          <w:p>
            <w:pPr>
              <w:pStyle w:val="indent"/>
            </w:pPr>
            <w:r>
              <w:rPr>
                <w:rFonts w:ascii="微软雅黑" w:hAnsi="微软雅黑" w:eastAsia="微软雅黑" w:cs="微软雅黑"/>
                <w:color w:val="000000"/>
                <w:sz w:val="20"/>
                <w:szCs w:val="20"/>
              </w:rPr>
              <w:t xml:space="preserve">
                早起，指定地点集合出发，前往美丽的唐山。
                <w:br/>
                抵达后游览【国家5A级景区唐山动物园】占地面积广阔，是一座集野生动物保护、科普教育、文化娱乐和休闲观光为一体的大型主题公园。明星大熊猫 “梅浜” 和 “双喜” ，它们吃竹子、打滚、玩耍的模样，一定会让您忍俊不禁，萌化您的心。长颈鹿、斑马、羚羊、羊驼等草食性动物在这里悠然自得地生活，您可以欣赏到它们在草地上吃草、嬉戏的场景，感受大自然的和谐之美。
                <w:br/>
                随后游玩【唐山宴】赏冀东戏曲的盛世梨园，品非遗美食的网红打卡地。冀中特色美食与文化旅游于一体,是一个通过文化展示、互动体验等方式打造的首家一站式特色美食基地,被称为能“吃”的博物馆。这里不仅有地道的乡音，还有正宗的美食。想要了解这座城，一定走进这座的“食”光隧道，当文化与美食交融，每一道美食历经时光的沉淀，每一味都会变成韶光的精华。
                <w:br/>
                随后游览【唐山抗震遗址】，唐山抗震遗址是为纪念1976年唐山大地震和唐山人民在全国人民的全力支援下抗震救灾、重建唐山的伟大壮举而建立的。展现了震后唐山人民从自救互救到重建家园的过程。
                <w:br/>
                随后游玩【国家A级景区河头老街】是位于唐山市丰南区的唐津运河生态旅游度假景区的一个文化民俗特色街区。它全长约1公里左右，周边被古香古色的建筑群环绕。河头老街是一个集餐饮、娱乐、观光为一体的街区，以兔年灯会、灯光秀等特色活动为吸引人。此外，河头老街还有各种唐山美食和景区标配小吃。整体规划分为“一河一湖两街”，主要建设永丰岛音乐喷泉水舞剧场、四大主题文化广场等特色业态。河头老街通过科技赋能，丰富业态布局，构建京津冀休闲度假区和网红夜游的目的地和打卡地！
                <w:br/>
                交通：大巴
                <w:br/>
                景点：唐山动物园+唐山宴+唐山抗震遗址+河头老街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黄金海岸+出海游船+土产超市
                <w:br/>
              </w:t>
            </w:r>
          </w:p>
          <w:p>
            <w:pPr>
              <w:pStyle w:val="indent"/>
            </w:pPr>
            <w:r>
              <w:rPr>
                <w:rFonts w:ascii="微软雅黑" w:hAnsi="微软雅黑" w:eastAsia="微软雅黑" w:cs="微软雅黑"/>
                <w:color w:val="000000"/>
                <w:sz w:val="20"/>
                <w:szCs w:val="20"/>
              </w:rPr>
              <w:t xml:space="preserve">
                清晨：酒店内享用早餐。
                <w:br/>
                早餐后乘车前往美丽【黄金海岸】，沙滩礁石自然错落，沙软潮平，沙滩礁石大海交相辉映，大海是最具特色的摄影拍摄基地，随手拍一张就是朋友圈的凡尔赛。
                <w:br/>
                乘风破浪，体验【帆船或游轮出海，门市价130元/人，不包含门票，资源消费，无任何要求】—当帆船缓缓驶离港湾，海风轻拂，海浪轻摇，仿佛与大海的呼吸同频。船头划破碧蓝的海面，溅起晶莹的浪花，阳光洒在甲板上，闪烁着点点金光。远处，海天相接，无边无际，仿佛世界只剩下这片蔚蓝与自由。随着波浪的起伏，带着探索未知的勇气与浪漫，驶向远方的地平线。这一刻，时间仿佛静止，唯有海风、帆影与心跳交织成一首属于大海的诗篇。
                <w:br/>
                之后参观【土特产超市，约1小时左右，土产超市，自愿选购，无任何要求】以自身的海产基地为依托，自产自销，可自由选购特产赠送亲朋好友。
                <w:br/>
                返程：午餐后打卡拍照并愉快返程！
                <w:br/>
                交通：大巴
                <w:br/>
                景点：黄金海岸-出海游船-土产超市
                <w:br/>
                购物点：土产超市
                <w:br/>
                自费项：【游船或帆船】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午餐：海鲜大咖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国家4A级景区河头老街98元/人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出海游船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1.2米以下儿童，享受儿童价，儿童价仅含车位费，正餐半餐费，导服费，产生其他费用请自理！
                <w:br/>
                60岁以上的人群报名出行，已经享受本行程报价的门票优惠，不重复享受景区的门票优惠政策，不另退差价，不另退门票！
                <w:br/>
                请参团游客务必携带本人有效身份证（无身份证宾馆无法办理入住）！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1、酒店住宿全程不提供自然单间，出现单男单女则安排三人间，如酒店没有三人标准房，请您自补房差单住。
                <w:br/>
                2、酒店多为暑期旅游供应酒店，标准较大城市偏低。旅游旺季期间，如遇行程中酒店房满，将安排不低于备选酒店同档次的酒店。
                <w:br/>
                3、此报价不含发票 在不减少景点情况下，旅行社有权调序行程。
                <w:br/>
                4、儿童标准：1.2米以下儿童只含儿童半餐及车位，不含景点大门票、住宿及返程火车票。如产生超高餐费、门票等需客人另付。
                <w:br/>
                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
                <w:br/>
                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
                <w:br/>
                7、如游客在行程进行中，因自身原因自愿取消行程或中途离团，未产生的旅游项目，一律视为自动放弃，未产生的费用一概不退。
                <w:br/>
                8、游客不得擅自离团，如因自身原因中途不参加行程离团的、离团请客人必须写离团申请书，经我社签字确认后方可脱团。
                <w:br/>
                安全提示：
                <w:br/>
                1、出行必备：防风衣、感冒药、肠胃药、等。
                <w:br/>
                2、旅行中请将贵重物品随身携带，不要留在房间内、旅行车上，若丢失自负，请务必注意。
                <w:br/>
                3、玩娱乐项目注意人身安全，以免发生危险。
                <w:br/>
                4、购买旅游纪念品及其它土特产品时，请注意选择
                <w:br/>
                5、如遇不可抗力因素（如交通管制、交通意外堵车、景区人多需排队等侯等无法遇料因素，会引起如下意外情况：（1）无法发团、（2）只能看到行程中的部分景点、（3）临时调整住宿地点、（4）中老年人尤其是患病者参加旅游，须如实向旅行社提供健康信息，并根据自己的健康状况量力而行,如游客感觉身体不适，请马上告知导游,因中老年游客身体原因产生的一切后果与责任，旅行社概不承担
                <w:br/>
                6、根据国家相关法律法规，若因人力不可抗拒的因素而造成对行程的影响，旅行社将协助游客进行解决，但不承担相应损失，若因此而增加的费用，敬请游客自行承担。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2025-08-05T19:43:56+08:00</dcterms:created>
  <dcterms:modified xsi:type="dcterms:W3CDTF">2025-08-05T19:43:56+08:00</dcterms:modified>
</cp:coreProperties>
</file>

<file path=docProps/custom.xml><?xml version="1.0" encoding="utf-8"?>
<Properties xmlns="http://schemas.openxmlformats.org/officeDocument/2006/custom-properties" xmlns:vt="http://schemas.openxmlformats.org/officeDocument/2006/docPropsVTypes"/>
</file>