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【海如愿】南北戴河欢乐品质2日游行程单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SK17512460945H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北京-渔岛海洋公园或南戴河国际娱乐中心（二选一）
                <w:br/>
              </w:t>
            </w:r>
          </w:p>
          <w:p>
            <w:pPr>
              <w:pStyle w:val="indent"/>
            </w:pPr>
            <w:r>
              <w:rPr>
                <w:rFonts w:ascii="微软雅黑" w:hAnsi="微软雅黑" w:eastAsia="微软雅黑" w:cs="微软雅黑"/>
                <w:color w:val="000000"/>
                <w:sz w:val="20"/>
                <w:szCs w:val="20"/>
              </w:rPr>
              <w:t xml:space="preserve">
                早起，北京指定地点集合出发，前往美丽的海滨秦皇岛北戴河。
                <w:br/>
                抵达后前往游览 国家AAAA级景区黄金海岸渔岛海洋公园 【游览时间：一下午，包含门票160元/人】乘船观光进入景区。（为游玩时间充足，午餐在景区内自行使用）
                <w:br/>
                从沙山顶部乘滑沙板直接冲入沙湖，安全刺激。在来自千米以下岩层的温泉浴池里游泳，观独一无二的速朽艺术-沙雕； 摩天轮、海盗船、旋转木马、双人飞天、空军一号、翻滚音乐船、梦幻飞车、双面观览车、逍遥水母、蜗牛特工队、冰雪列车 、滑沙、滑草，泡着温泉看大海，还有其他众多休闲娱乐项目 漫步在细软沙滩，赶海、拾贝，感受大海的气息还可以观赏世界上离海最近， 目前华北地区最大的薰衣草观光基地 北戴河的普罗旺斯--薰衣草观光园。
                <w:br/>
                另外观看渔岛G秀·好莱坞影视特技秀：斥3亿巨资与美国好莱坞特技表演团队联手打造的全球顶尖特技表演秀，（表演场次时间以景区实际表演时间为准）
                <w:br/>
                前往游览 国家AAAA级景区南戴河国际娱乐中心 【游览时间：一下午，包含门票160元/人】（午餐在景区内自行使用）南戴河国际娱乐中心，占地面积 380 公顷，其中，陆域面积 200 公顷，海域面积 180 公顷，是一处充分利用海水、沙滩、山丘、森林等自然资源，集休闲、娱乐、观光、健身于一体，内涵颇为丰富之滨海旅游景区。
                <w:br/>
                景区专属的海边沙滩海岸线是国内沿海面积最大的，项目多种多样，适合多种年龄人群出游，项目包含：中华荷园、滑沙、滑草、摩天轮、大型碰碰车、太空梭（跳楼机）、星际飞翼、极速风车、滑行龙、家庭过山车、挑战者之旅、UFO 脚踏车、双层豪华旋转 木马、阿里山小火车、网红森林小火车、鸟艺表演、萌宠乐园、等项目一价全含。
                <w:br/>
                南娱景区内槐花湖区域，槐花盛开，幽香扑鼻，沁人心脾。以“三十里槐花海”著称，著名歌唱家我们的彭麻麻曾经唱过一首《槐花海》，歌词是“三十里的南戴河，三十里的海，三十里的金沙滩，三十里槐花开。”我们眼前看到的这些槐林是当年北京知青过来种下的知青林，每棵树都拥有北京户口。
                <w:br/>
                晚餐后入住酒店休息。
                <w:br/>
                交通：大巴
                <w:br/>
                景点：渔岛海洋公园 或 南戴河国际娱乐中心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晚餐：海鲜大咖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出海游船-碧螺塔海上酒吧公园-秦皇小巷-返程
                <w:br/>
              </w:t>
            </w:r>
          </w:p>
          <w:p>
            <w:pPr>
              <w:pStyle w:val="indent"/>
            </w:pPr>
            <w:r>
              <w:rPr>
                <w:rFonts w:ascii="微软雅黑" w:hAnsi="微软雅黑" w:eastAsia="微软雅黑" w:cs="微软雅黑"/>
                <w:color w:val="000000"/>
                <w:sz w:val="20"/>
                <w:szCs w:val="20"/>
              </w:rPr>
              <w:t xml:space="preserve">
                早餐后，参观北戴河深海土特产海产超市【约1小时左右，自愿选购，土产超市不算店，非旅游讲课购物店，无任何消费要求】如需选购当地特产，赠送亲友留念可自愿购买。
                <w:br/>
                沙滩漫步之余，可自行乘坐豪华 出海观光游轮 或 观光帆船【不含门票，门市价130元/人，游玩时间45分钟左右，自愿消费无任何要求】在海鸥的引领下遨游在蓝色的海洋之中，留下一串串白色的浪花，前方海鸥为我们导航，后方海浪击打着礁石，体验一下踏海临风的感觉。
                <w:br/>
                之后游览 国家AAAA级景区碧螺塔海上公园  【游览时间：2小时左右，包含门票60元/人】位于北戴河最东端，东临大海，公园内海岸礁石自然错落，被评为秦皇岛十大美景之首，沙滩礁石大海交相辉映，登塔远眺尽收眼底。
                <w:br/>
                午餐前往 【秦皇小巷美食街】自行品味当地美食，大街小巷的烟火气，最抚凡人心，从街头走到街尾，那绝对是饱腹而
                <w:br/>
                归，各种来自全国各地的美食，应有尽有。之后结束愉快的行程。
                <w:br/>
                交通：大巴
                <w:br/>
                景点：土产超市-出海游船-碧螺塔海上酒吧公园-秦皇小巷
                <w:br/>
                购物点：土产超市
                <w:br/>
                自费项：出海游船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国家AAAA级景区渔岛海洋公园门票或南戴河国际娱乐中心门票；
                <w:br/>
                国家AAAA级景区碧螺塔海上酒吧公园门票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出海游船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1.2米以下儿童，享受儿童价，儿童价仅含车位费，正餐半餐费，导服费，产生其他费用请自理！
                <w:br/>
                60岁以上的人群报名出行，已经享受本行程报价的门票优惠，不重复享受景区的门票优惠政策，不另退差价，不另退门票！
                <w:br/>
                请参团游客务必携带本人有效身份证（无身份证宾馆无法办理入住）！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1、酒店住宿全程不提供自然单间，出现单男单女则安排三人间，如酒店没有三人标准房，请您自补房差单住。
                <w:br/>
                2、北戴河酒店多为暑期旅游供应度假酒店，标准较大城市偏低。北戴河旅游旺季期间，如遇行程中酒店房满，将安排不低于备选酒店同档次的酒店。
                <w:br/>
                3、此报价不含发票 在不减少景点情况下，旅行社有权调序行程。
                <w:br/>
                4、儿童标准：1.2米以下儿童只含儿童半餐及车位，不含景点大门票、住宿及返程火车票。如产生超高餐费、门票等需客人另付。
                <w:br/>
                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
                <w:br/>
                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
                <w:br/>
                7、如游客在行程进行中，因自身原因自愿取消行程或中途离团，未产生的旅游项目，一律视为自动放弃，未产生的费用一概不退。
                <w:br/>
                8、游客不得擅自离团，如因自身原因中途不参加行程离团的、离团请客人必须写离团申请书，经我社签字确认后方可脱团。
                <w:br/>
                安全提示：
                <w:br/>
                1、出行必备：防风衣、感冒药、肠胃药、等。
                <w:br/>
                2、旅行中请将贵重物品随身携带，不要留在房间内、旅行车上，若丢失自负，请务必注意。
                <w:br/>
                3、玩娱乐项目注意人身安全，以免发生危险。
                <w:br/>
                4、购买旅游纪念品及其它土特产品时，请注意选择
                <w:br/>
                5、如遇不可抗力因素（如交通管制、交通意外堵车、景区人多需排队等侯等无法遇料因素，会引起如下意外情况：（1）无法发团、（2）只能看到行程中的部分景点、（3）临时调整住宿地点、（4）中老年人尤其是患病者参加旅游，须如实向旅行社提供健康信息，并根据自己的健康状况量力而行,如游客感觉身体不适，请马上告知导游,因中老年游客身体原因产生的一切后果与责任，旅行社概不承担
                <w:br/>
                6、根据国家相关法律法规，若因人力不可抗拒的因素而造成对行程的影响，旅行社将协助游客进行解决，但不承担相应损失，若因此而增加的费用，敬请游客自行承担。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2025-08-05T19:22:59+08:00</dcterms:created>
  <dcterms:modified xsi:type="dcterms:W3CDTF">2025-08-05T19:22:59+08:00</dcterms:modified>
</cp:coreProperties>
</file>

<file path=docProps/custom.xml><?xml version="1.0" encoding="utf-8"?>
<Properties xmlns="http://schemas.openxmlformats.org/officeDocument/2006/custom-properties" xmlns:vt="http://schemas.openxmlformats.org/officeDocument/2006/docPropsVTypes"/>
</file>