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东北【海漠盛宴】双卧11日行程单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DLCT1750989480bx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哈尔滨、齐齐哈尔丹顶鹤、呼伦贝尔草原、满洲里、黑山头、额尔古纳、草原蒙古包、漠河大兴安岭北极村、呼玛十八站、黑河、五大连池、伊春小兴安岭汽车环线双卧 11 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北京-齐齐哈尔 （火车）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北京-齐齐哈尔 （火车）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齐齐哈尔 （300km4h） &gt;&gt;黑蒙 （387km5h）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齐齐哈尔 （300km4h） &gt;&gt;黑蒙 （387km5h）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黑蒙交界处&gt;&gt;海拉尔 （80km1.5h） &gt;&gt;满洲里 （230km3h）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黑蒙交界处&gt;&gt;海拉尔 （80km1.5h） &gt;&gt;满洲里 （230km3h）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满洲里&gt;&gt;额尔古纳 （255km4h）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满洲里&gt;&gt;额尔古纳 （255km4h）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根河&gt;&gt;满归 （206km3.5h） &gt;&gt;漠河 （139km3h）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根河&gt;&gt;满归 （206km3.5h） &gt;&gt;漠河 （139km3h）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北极村&gt;&gt;塔河 （274km3.5h） &gt;&gt;呼玛 （207KM2.5h）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北极村&gt;&gt;塔河 （274km3.5h） &gt;&gt;呼玛 （207KM2.5h）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呼玛&gt;&gt;黑河（225KM3h）&gt;&gt;五大连池风景区（315KM4.5h）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呼玛&gt;&gt;黑河（225KM3h）&gt;&gt;五大连池风景区（315KM4.5h）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五大连池风景区&gt;&gt;伊春 （289km3.5h）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五大连池风景区&gt;&gt;伊春 （289km3.5h）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伊春&gt;&gt;哈尔滨 （323KM4h）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伊春&gt;&gt;哈尔滨 （323KM4h）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哈尔滨&gt;&gt;北京 （火车）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哈尔滨&gt;&gt;北京 （火车）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火车-北京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 晚舒适型酒店+1 晚北极村家庭宾馆+1 晚草原蒙古包+1 晚鄂伦春民族乡+1 晚山庄民宿
                <w:br/>
                哈尔滨舒适型： 大树酒店/兄弟宾馆/理想/宏凯/春天连锁宾馆/禧楹和美/艺龙安云酒店/棠枫或同级；
                <w:br/>
                牙克石舒适型： 北佳酒店/如意商务/泰合酒店/建兴等同级等同级； 阿荣旗： 袁满商务酒店或同级
                <w:br/>
                满洲里舒适型： 星然酒店/口岸双子座/速客宾馆/华美宾馆/星然酒店/双全酒店/金属宾馆/印象满洲里或同级。
                <w:br/>
                蒙古包/木刻楞： 特色民宿暂无参考。
                <w:br/>
                漠河/图强/阿木尔/北极村/北红村： 家庭旅馆双标间或同级 （无网评， 无电梯）；
                <w:br/>
                鄂伦春民宿 或 呼玛： 好如家/北秀/今客莱或同级；
                <w:br/>
                五大连池舒适型：兴安园宾馆/银泉假日/龙宇宾馆/豪爵宾馆/银池宾馆/凯丽宾馆/北苑宾馆/北安万达汽车会馆/临泉雅居宾馆或等同
                <w:br/>
                级；
                <w:br/>
                伊春山庄民宿 （非市区）， 如遇满房更换同等级酒店标间。
                <w:br/>
                哈尔滨舒适型： 大树酒店/兄弟宾馆/百合宾馆/恒河假日/春天连锁宾馆或同级；
                <w:br/>
                【备注】请仔细阅读
                <w:br/>
                *特别注意： 东北地区酒店硬件水平和服务意识仍有待提高， 请不要以南方地区同级酒店作比较！
                <w:br/>
                ①游客报名前可根据我社提供参考酒店名称提前做了解， 如有异议请提前提出！
                <w:br/>
                ②东北酒店大部分均是家庭房， 三人出行游客我社默认同意家庭房或者拼房， 如有异议， 请报名前提出。
                <w:br/>
                ③边境地区早晚温差大， 屋内温度适宜， 不适合空调使用。所以部分地区酒店无空调无吹风机 （即使有也不一定能使用） 。满洲里/
                <w:br/>
                根河/漠河/北极村/十八站/呼玛/五大连池/伊春/抚远/饶河/虎林等！
                <w:br/>
                ④因北极村住宿接待能力有限， 会根据接待能力随机安排漠河/图强/阿木尔/北极村等地区住宿， 不提前通知。
                <w:br/>
                边境城市部分酒店/民宿没有电梯 （满洲里/根河/漠河/北极村/十八站/呼玛/五大连池/伊春/抚远/饶河/虎林等） 。
                <w:br/>
                ⑤部分酒店早餐是打包早餐。如没有早餐， 会统一安排酒店外餐厅早餐。最终以导游实际通知为准。
                <w:br/>
                ⑥伊春市所属区域： 伊春区/丰林县/汤旺河区/嘉荫县等。山庄民宿入住区域以实际为准。
                <w:br/>
                ⑦蒙古包民宿如遇满房， 更换木刻楞民宿入住， 最终以当天实际入住为准。 用餐
                <w:br/>
                酒店含早， 全程 14 正餐。8 菜 1 汤， 10 人一桌， 人数减少菜品相应减少， 不吃不退。
                <w:br/>
                【备注】请仔细阅读
                <w:br/>
                ①早餐酒店免费提供不吃不退； 无特殊原因正餐不吃不退。 门票
                <w:br/>
                门票景交全含， 不去不退不换， 都为打包价格， 门票优惠无退费， 特殊证件也无退费。 齐齐哈尔扎龙丹顶鹤+电瓶车、额尔古纳列夫湿地、越野车穿越草原、满洲里夜景、航拍、访俄户、北极
                <w:br/>
                村+电瓶车、北饮泉、上甘岭+电瓶车
                <w:br/>
                用车
                <w:br/>
                2+1陆地保姆车可坐可躺，座椅可调整135°，躺着游东北
                <w:br/>
                【备注】请仔细阅读
                <w:br/>
                ①如团队 10 人以下司机兼向导， 如因司机兼向导讲解引起的投诉， 我社概不受理， 请在出团前认真阅读。 （司机兼
                <w:br/>
                任向导时不作 讲解,协助客人办理酒店入住和门票事宜。）
                <w:br/>
                ②接送机无导游服务， 且用车均是专业租赁车队， 车型根据人数实际派遣。
                <w:br/>
                ③行程内所有自由活动期间及行程外均不含用车。
                <w:br/>
                保险
                <w:br/>
                地接社仅承保旅行社责任险及旅游车座位险。
                <w:br/>
                请各地游客报名参加本产品的同时， 一定购买人身意外伤害险。一是游览需要登山徒步， 存在旅途劳顿， 请游客一定留意脚下； 二
                <w:br/>
                是个别活动需要运动参与， 存在运动性意外， 比如骑马、拔河等。 儿童 仅含车位、导服、正餐半餐
                <w:br/>
                导游
                <w:br/>
                全程中文优秀导游服务， 因天数太长， 为分区间导游。 （请注意： 因东北跨度大， 部分区间服务是服务领队）
                <w:br/>
                【备注】请仔细阅读
                <w:br/>
                ①如团队 10 人以下司机兼向导， 如因司机兼向导讲解引起的投诉， 我社概不受理， 请在出团前认真阅读。 （司机兼任向导时不作
                <w:br/>
                讲解,协助客人办理酒店入住和门票事宜。）
                <w:br/>
                ②接送站均是司机接送， 无导游/领队陪同。请飞机的游客自行办理登机牌。 特别
                <w:br/>
                提醒
                <w:br/>
                分段式车辆服务， 由于此行程时间久、路程长、跨度大， 我社不保证每一个环节万无一失， 但出现意外会积极处
                <w:br/>
                理， 如果导致游客服务缩水， 我社会积极补救或等价赔偿， 导游服务提供阶段性讲解， 不会全程一直讲解不停。
                <w:br/>
                对于严格要求导游服务的游客， 对于事情持完美主义的游客， 建议绕行， 多谢谅解！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房差 我社不提供自然单间， 产生单男单女， 会安排调整三人间或补齐房差。
                <w:br/>
                儿童 城市住宿、门票、早餐。
                <w:br/>
                自费项
                <w:br/>
                目
                <w:br/>
                当地导游会推荐一些特色景点， 丰富行程， 不强迫， 如不参加则需要等待， 望理解。
                <w:br/>
                保险 个人旅游意外伤害保险。强烈要求客人自行购买高额旅游意外险. 其他
                <w:br/>
                因交通延阻、罢工、天气、飞机机器故障、航班取消或更改时间等不可抗力原因所引致的额外费用；
                <w:br/>
                酒店内洗衣、理发、电话、传真、收费电视、饮品、烟酒等个人消费；
                <w:br/>
                因旅游者违约、 自身过错、自身疾病等导致的人身财产损失而额外支付的费用；
                <w:br/>
                报名
                <w:br/>
                限制
                <w:br/>
                ①出于安全考虑， 本产品不接受孕妇预订， 无法接待婴儿 （14 天-2 周岁[不含]） 及 80 岁以上老人出行。敬请谅解！ 18 周岁以下未
                <w:br/>
                成年人需要至少一名家长或成年旅客作为监护人陪同方可参团， 如 65 周岁及以上客人需有监护人随行需签定免责及提供健康证明。
                <w:br/>
                ②参团者需身心健康， 若有病史 （例如心脏病、哮喘、腰椎病等不适合长途旅行者） 应该在参团前告知旅行社。有过心脏搭桥， 严
                <w:br/>
                重高血压之类的疾病不建议报名； 年满 70 岁以上老年游客需签署健康申明及家属担保签署以及免责书！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往返火车硬卧不保证铺位及车次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2025-06-28T01:55:15+08:00</dcterms:created>
  <dcterms:modified xsi:type="dcterms:W3CDTF">2025-06-28T01:55:15+08:00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