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【广东】【下一站趣长隆】双飞5日游行程单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SK1750827785F4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➠『长隆动物园』体验《爸爸去哪儿》电影核心拍摄地，大型的野生动物主题公园。看浪漫的鹈鹕飞行，可爱的大熊猫滑滑梯，充满智慧的猴子荡秋千，以及萌蠢有趣的考拉进食
                <w:br/>
                ➠『长隆欢乐世界』不用去迪士尼，欢乐世界就能满足你，一个让你尖叫失声的地方， 刺激、尖叫、精彩绝伦，欢乐与世界同步！
                <w:br/>
                ➠『长隆水上乐园』唯有water能治愈summer ，各种各样的水上设施，让你在炎炎的夏日里尽情嬉水。
                <w:br/>
                ➠『珠海海洋王国』 不仅是孩子们的海洋王国 ，也是大人们的梦想世界，这里有超过200种的海洋生物，让你和家人一起探秘海底神奇世界，看呆萌企鹅，烟花表演秀。
                <w:br/>
                ➠『安心出游』首尾24小时接送，即到即走！
                <w:br/>
                ➠『焕活身心』选择五钻酒店入住含游泳池，入住期间无限次畅游！（自备泳衣）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出发地-广州
                <w:br/>
                早餐: 敬请自理              午餐：敬请自理                晚餐：敬请自理           酒店住宿：广州/佛山
                <w:br/>
                抵达广州/机场/南站/火车站，专车接往酒店。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Day2 广州长隆园区
                <w:br/>
                早餐: 酒店自助            午餐：敬请自理          晚餐：敬请自理              酒店住宿：广州/佛山
                <w:br/>
                --享用早餐。
                <w:br/>
                --【长隆野生动物世界】被誉为“中国具国际水准的野生动物园”，是动物种群多且大的野生动物主题公园。长隆野生动物世界以大规模野生动物种群放养，集动、植物的保护、研究、旅游观赏、科普教育为一体，具有国际水准的野生动物园，拥有华南地区亚热带雨林大面积原始生态；拥有澳洲国宝考拉、中国国宝大熊猫、马来西亚国宝黄猩猩、泰国国宝亚洲象、洪都拉斯国宝食蚁兽等珍奇动物；
                <w:br/>
                ·空中缆车：这是在步行观赏、小火车观赏体，长隆打破传统观赏动物模式，为游客带来全新的观赏体验
                <w:br/>
                ·特色小火车游览区：澳洲森林、美洲丛林、南非高原、东非草原
                <w:br/>
                ·步行游览区：百虎山、长颈鹿广场、金牛岭、熊猫乐园、考拉园、川金丝猴、黑叶猴、侏罗纪森林、儿童天地、亚洲象园、非洲森林、山魈、金蛇秘境、非洲长廊、雨林仙踪、丛林发现
                <w:br/>
                --晚上可自费参加【长隆国际大马戏】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马戏收费标准：（普通座，系统随机派位）
                <w:br/>
                成人：高峰场次450元/人  儿童（3--12岁）：高峰场次315元/人   青年票（12--18岁）：高峰场次360元/人 
                <w:br/>
                成人：平日场次350元/人  儿童（3--12岁）：平日场次245元/人   青年票（12--18岁）：平日场次280元/人
                <w:br/>
                儿童定义为1.5以下儿童（长隆无免票政策，婴儿也需购票）
                <w:br/>
                --结束后，返回酒店休息。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Day3 珠海长隆
                <w:br/>
                早餐: 酒店自助            午餐：敬请自理             晚餐：敬请自理             酒店住宿：广州/佛山
                <w:br/>
                --享用早餐
                <w:br/>
                --广州乘车前往珠海（车程大概2.5小时）
                <w:br/>
                --前往游览【珠海海洋王国】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《烟花汇演-海洋保卫战》晚19:30开始演出（以当天公布烟花时间为准！）
                <w:br/>
                --结束后，返回酒店休息。 
                <w:br/>
                温馨提示：
                <w:br/>
                1、食品是不允许带进去的，门口安检的时候会检查，所以不要带太多的食物进去，饮料是可以带进园内的，但是不能超过400ml。
                <w:br/>
                2、如果快到海洋剧场演出时间，建议的在演出前一个小时进场，这样才保证有位置坐，如果演出时间还没到，可以上海洋乐园和水族馆先玩。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广州长隆&amp;清远长隆&amp;广州市区游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Day4 广州长隆&amp;清远长隆&amp;广州市区游 
                <w:br/>
                （欢乐世界&amp;清远森林王国&amp;水上乐园&amp;广州市区游&amp;全天自由活动 5选1，报名前需落实好）
                <w:br/>
                早餐: 酒店自助            午餐：敬请自理           晚餐：敬请自理         酒店住宿：广州/佛山
                <w:br/>
                --享用早餐
                <w:br/>
                乘车前往游览【长隆欢乐世界】（游览约5小时）：是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可以近距离与动物互动，探索自然奥秘；乘坐蒸汽小火车则能穿越非洲大草原，感受生命远征的活力.
                <w:br/>
                ‌蒸汽小火车‌：复古的造型和沿途的动物栖息地让游客仿佛置身于非洲大草原‌
                <w:br/>
                ‌长颈鹿草原‌：可以近距离感受长颈鹿的温和与美丽，并有机会与长颈鹿互动喂食‌
                <w:br/>
                ‌狮王摩天轮‌：可以俯瞰整个森林王国的全貌，体验震撼的视觉效果‌
                <w:br/>
                ‌小虫大世界‌：专为小朋友设计的游乐区，有花丛过山车、瓢虫飞机等趣味设施‌
                <w:br/>
                ‌非洲演艺大巡游‌：每天17:00的表演，花车巡游和热情舞动让氛围感拉满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Day5 酒店-返程
                <w:br/>
                早餐: 酒店自助            午餐：敬请自理           晚餐：敬请自理         酒店住宿：温馨的家 
                <w:br/>
                --享用早餐。
                <w:br/>
                --自由活动，后根据客人时间送。行程结束！
                <w:br/>
                温馨提示：酒店退房时间为中午12点前。返程车次时间不指定，根据您的航班时间/车次提前3-4小时送机/站，搭乘飞机/列车返回出发地，结束愉快的长隆奇妙之旅！
                <w:br/>
                （师傅视当地实际道路情况可能微调，以当地师傅告知的送机时间为准）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
                <w:br/>
                交通：当地空调旅游车（确保每人一座位）
                <w:br/>
                	酒店：携程五钻 
                <w:br/>
                5钻： 顺德新君悦酒店/同级
                <w:br/>
                五钻新君悦酒店含游泳池
                <w:br/>
                使用时间 早上：9:00-12:00 下午：16:00-22:00
                <w:br/>
                	用餐：含自助床位早，正餐全程自理。（广州市区游D线包含1正餐）
                <w:br/>
                	景点：行程所列的景点第一道门票
                <w:br/>
                	导游：中文持证导游；不足10人司机兼职安排
                <w:br/>
                儿童说明	报价含车位费、导游服务费
                <w:br/>
                不占床不含早，其他产生一切费用，请家长自理
                <w:br/>
                以实际酒店落实价格为准。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特别约定	
                <w:br/>
                1、携带有效二代身份证原件。入住酒店！
                <w:br/>
                2、规：因人力不可抗拒的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甲方人身伤害及财物损失，意外险赔偿按《中华人民共和国交通事故处理办法》进行赔偿。
                <w:br/>
                3、行程中途经的休息站，加油站，公共卫生间等地停留仅供休息和方便之用，不建议游客购物，游客因购物产生的纠纷与本社无关。
                <w:br/>
                4、旅客在旅行过程中，如有意见请及时与我社负责人联系协商解决，如未打电话联系的散团后有任何异议我社恕不受理。团友投诉以在当地填写的意见反馈表及签字证明为准，请各位团友认真填写。恕不受理团友因虚填或不填意见书而产生的后续争议。
                <w:br/>
                5、因游客个人原因，中途离团视为游客单方取消合同，费用不退，离团后所有的安全责任由游客本人负责，并向导游出具书面形式的离团证明书（证明书内容需包含：离团原因，离团起讫时间、不退费用及责任自负等）。赠送项目发生优惠、免票、自愿放弃、或因航班时间、天气等人力不可抗拒原因导致不能赠送的，我社不退任何费用。
                <w:br/>
                6、景区参观游览期间禁止去景区明示不能进入的区域活动，否则后果自负。
                <w:br/>
                7、旅行社对游客不承担监护权；游客须自行保管自己贵重物品，如游客因自身原因遗失物品，由本人负责。旅行社及导游有义务协助寻找或报案，但不负责赔偿。
                <w:br/>
                8、游客的投诉当地投诉当地解决、以在当地意见书及签字证明为准，请游客务必真实填写意见单。恕不受理回去后说意见单照顾导游 面子或怕导游威逼利诱而虚填的任何投诉； 
                <w:br/>
                温馨
                <w:br/>
                提示	1、为了保护环境、节约资源、减少污染，贯彻落实政府上级政策号召，于2013年1月份开始，广东绝大部分酒店已经取消免费一次性用品（牙刷、牙膏、梳子、香皂、须刨等），请提前通知好客人自带洗漱用品或自行酒店有偿购买并循环使用，感谢您的理解和对环保的支持。
                <w:br/>
                2、广东酒店无暖气设备，请提醒客人！ 
                <w:br/>
                3、广东属亚热带气候，旅游鞋是最方便的, 阳光很热情,所以您的防晒用品一定要有,墨镜、太阳伞、防晒霜更是必备。
                <w:br/>
                4、自由活动尽量避免单独出行。导游与同行人员的手机、房间号必须记住。自己下榻的酒店的名称位置也要牢记,不要随便相信陌生人,天下没有免费的午餐。
                <w:br/>
                5、晕车、晕船者,搭乘前宜喝一杯冷水,搭乘时勿吃甜食。
                <w:br/>
                6、安全事宜：一切贵重物品（包括通行证，身份证，现金，相机等）必须随身携带，不可单独放在旅游车上和酒店内，以防不测，如有遗失本公司概不承担赔偿责任！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2025-06-28T01:53:11+08:00</dcterms:created>
  <dcterms:modified xsi:type="dcterms:W3CDTF">2025-06-28T01:53:11+08:00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