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pict><v:shape type="#_x0000_t75" style="width:400pt; height:163.63636363636pt; margin-left:0pt; margin-top:0pt; mso-position-horizontal:left; mso-position-vertical:top; mso-position-horizontal-relative:char; mso-position-vertical-relative:line;"><w10:wrap type="inline"/><v:imagedata r:id="rId7" o:title=""/></v:shape></w:pict></w:r></w:p><w:p><w:pPr><w:pStyle w:val="pStyle"/></w:pPr><w:r><w:rPr><w:rFonts w:ascii="微软雅黑" w:hAnsi="微软雅黑" w:eastAsia="微软雅黑" w:cs="微软雅黑"/><w:sz w:val="24"/><w:szCs w:val="24"/><w:b/><w:bCs/></w:rPr><w:t xml:space="preserve">2+1豪华南疆  库车进出行程单</w:t></w:r></w:p><w:tbl><w:tblGrid><w:gridCol w:w="1200" w:type="dxa"/><w:gridCol w:w="2300" w:type="dxa"/><w:gridCol w:w="1200" w:type="dxa"/><w:gridCol w:w="2300" w:type="dxa"/><w:gridCol w:w="1200" w:type="dxa"/><w:gridCol w:w="2300" w:type="dxa"/></w:tblGrid><w:tblPr><w:tblStyle w:val="travel"/></w:tblPr><w:tr><w:trPr/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产品编号</w:t></w:r></w:p></w:tc><w:tc><w:tcPr><w:tcW w:w="23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DLCT17491776052h</w:t></w:r></w:p></w:tc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出发地</w:t></w:r></w:p></w:tc><w:tc><w:tcPr><w:tcW w:w="23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北京市</w:t></w:r></w:p></w:tc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目的地</w:t></w:r></w:p></w:tc><w:tc><w:tcPr><w:tcW w:w="23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新疆维吾尔自治区</w:t></w:r></w:p></w:tc></w:tr><w:tr><w:trPr/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行程天数</w:t></w:r></w:p></w:tc><w:tc><w:tcPr><w:tcW w:w="23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8</w:t></w:r></w:p></w:tc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去程交通</w:t></w:r></w:p></w:tc><w:tc><w:tcPr><w:tcW w:w="23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飞机</w:t></w:r></w:p></w:tc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返程交通</w:t></w:r></w:p></w:tc><w:tc><w:tcPr><w:tcW w:w="23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飞机</w:t></w:r></w:p></w:tc></w:tr><w:tr><w:trPr/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参考航班</w:t></w:r></w:p></w:tc><w:tc><w:tcPr><w:gridSpan w:val="5"/></w:tcPr><w:p><w:pPr><w:pStyle w:val="indent"/></w:pPr><w:r><w:rPr><w:rFonts w:ascii="微软雅黑" w:hAnsi="微软雅黑" w:eastAsia="微软雅黑" w:cs="微软雅黑"/><w:color w:val="000000"/><w:sz w:val="20"/><w:szCs w:val="20"/></w:rPr><w:t xml:space="preserve">KN5617 北京大兴-库车 PKXKCA 10:55-17:15<w:br/>KN5618 库车-北京大兴 KCAPKX 18:00-23:25</w:t></w:r></w:p></w:tc></w:tr><w:tr><w:trPr/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产品亮点</w:t></w:r></w:p></w:tc><w:tc><w:tcPr><w:tcW w:w="8500" w:type="dxa"/><w:gridSpan w:val="5"/></w:tcPr><w:p><w:pPr><w:pStyle w:val="indent"/></w:pPr><w:r><w:rPr><w:rFonts w:ascii="微软雅黑" w:hAnsi="微软雅黑" w:eastAsia="微软雅黑" w:cs="微软雅黑"/><w:color w:val="000000"/><w:sz w:val="20"/><w:szCs w:val="20"/></w:rPr><w:t xml:space="preserve">南疆沿途精华景点一次走完，体验新疆不同区域之美</w:t></w:r></w:p></w:tc></w:tr></w:tbl><w:p><w:pPr><w:jc w:val="left"/><w:spacing w:before="10" w:after="10"/></w:pPr><w:r><w:rPr><w:rFonts w:ascii="微软雅黑" w:hAnsi="微软雅黑" w:eastAsia="微软雅黑" w:cs="微软雅黑"/><w:sz w:val="22"/><w:szCs w:val="22"/><w:b/><w:bCs/></w:rPr><w:t xml:space="preserve">行程安排</w:t></w:r></w:p><w:tbl><w:tblGrid><w:gridCol w:w="1000" w:type="dxa"/><w:gridCol w:w="9500" w:type="dxa"/></w:tblGrid><w:tblPr><w:tblStyle w:val="lineSchedulings"/></w:tblPr><w:tr><w:trPr/><w:tc><w:tcPr><w:tcW w:w="10500" w:type="dxa"/><w:gridSpan w:val="2"/></w:tcPr><w:p><w:pPr/><w:r><w:rPr><w:rFonts w:ascii="微软雅黑" w:hAnsi="微软雅黑" w:eastAsia="微软雅黑" w:cs="微软雅黑"/><w:sz w:val="22"/><w:szCs w:val="22"/><w:b/><w:bCs/></w:rPr><w:t xml:space="preserve">D1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/><w:bCs/></w:rPr><w:t xml:space="preserve">北京-库车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飞机团：根据航班时间乘飞机前往新疆库车。抵达后乘车前往酒店，入住库车酒店休息<w:br/>【温馨提示】<w:br/>1、出发前请携带有效期内的身份证件原件，并携带旅行社提供的出团通知及游览行程；<w:br/>2、请务必提供准确的联系方式，并保持手机开机状况；以便当地旅行社与您取得联系；<w:br/>3、新疆地理位于东 6 区，北京位于东 8 区，因此新疆与北京等内地城市有 2 小时小时差，执行北京时间。作息时<w:br/>间比北京时间晚两小时，要尽快适应<w:br/>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早餐：X     午餐：X     晚餐：X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库车</w:t></w:r></w:p></w:tc></w:tr><w:tr><w:trPr/><w:tc><w:tcPr><w:tcW w:w="10500" w:type="dxa"/><w:gridSpan w:val="2"/></w:tcPr><w:p><w:pPr/><w:r><w:rPr><w:rFonts w:ascii="微软雅黑" w:hAnsi="微软雅黑" w:eastAsia="微软雅黑" w:cs="微软雅黑"/><w:sz w:val="22"/><w:szCs w:val="22"/><w:b/><w:bCs/></w:rPr><w:t xml:space="preserve">D2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/><w:bCs/></w:rPr><w:t xml:space="preserve">库车-天山克孜利亚大峡谷-阿克苏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早餐后前往【天山克孜利亚大峡谷】（原天山神秘大峡谷，游览约 40 分钟），是中国西部最美的丹霞地质奇景。该<w:br/>峡谷红褐色的巨大山体群为亿万年风雨侵蚀、山洪冲刷而形成，大峡谷两侧的红色山体陡峭险峻，谷内蜿蜒曲折、幽<w:br/>静深邃。在谷底穿行，宽的时候就像小型电影院，窄的时候人要吸着肚子才能挤过去。头顶只有一线天，虽然峡谷外<w:br/>艳阳高照，可是峡谷里却是沁人心脾的凉，大型古装电视连续剧《九州缥缈录》曾在谷中取景，其壮观的景色被网友<w:br/>戏称为“中国羚羊谷”，是古丝绸之路黄金旅游线的一颗璀璨明珠。后前往酒店办理入住。<w:br/>【温馨提示】<w:br/>1、因新疆与内地大约有 2 小时时差，所以午餐时间约为 13:00-14:00 左右，可以自备零食。<w:br/>交通：大巴<w:br/>景点：【天山克孜利亚大峡谷】<w:br/>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早餐：√     午餐：√     晚餐：X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阿克苏</w:t></w:r></w:p></w:tc></w:tr><w:tr><w:trPr/><w:tc><w:tcPr><w:tcW w:w="10500" w:type="dxa"/><w:gridSpan w:val="2"/></w:tcPr><w:p><w:pPr/><w:r><w:rPr><w:rFonts w:ascii="微软雅黑" w:hAnsi="微软雅黑" w:eastAsia="微软雅黑" w:cs="微软雅黑"/><w:sz w:val="22"/><w:szCs w:val="22"/><w:b/><w:bCs/></w:rPr><w:t xml:space="preserve">D3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/><w:bCs/></w:rPr><w:t xml:space="preserve">阿克苏-香妃园-喀什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早餐后前往【香妃园】（游览约 40 分钟）--阿帕霍加墓又名香妃墓，座落在喀什市东北郊 5 公里处的浩罕村，占地<w:br/>面积 30 亩,始建于公元 1640 年前后，距今已 350 年,是一座典型的伊斯兰式古老的陵墓建筑。现为国家级重点文物<w:br/>保护单位。陵墓由门楼、小礼拜寺、大礼拜寺、教经堂和主墓室 5 部分组成。其中主墓室在陵园东部，是这处建筑<w:br/>群的主体建筑,造型宏伟壮观，风格庄严华丽，为整个建筑群之冠，也是新疆宏大精美的陵墓。后前往酒店办理入住。<w:br/>交通：大巴<w:br/>景点：香妃园<w:br/>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早餐：√     午餐：√     晚餐：X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喀什</w:t></w:r></w:p></w:tc></w:tr><w:tr><w:trPr/><w:tc><w:tcPr><w:tcW w:w="10500" w:type="dxa"/><w:gridSpan w:val="2"/></w:tcPr><w:p><w:pPr/><w:r><w:rPr><w:rFonts w:ascii="微软雅黑" w:hAnsi="微软雅黑" w:eastAsia="微软雅黑" w:cs="微软雅黑"/><w:sz w:val="22"/><w:szCs w:val="22"/><w:b/><w:bCs/></w:rPr><w:t xml:space="preserve">D4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/><w:bCs/></w:rPr><w:t xml:space="preserve">喀什-白沙湖-喀拉库勒湖--塔县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早餐后乘车前往喀什，途经【奥依塔克红山】，前往【白沙湖景区】（游览约 40 分钟）---白沙如雪,湖泊如镜的绝<w:br/>美白沙山和白沙湖出现在眼前。雪山融雪形成了湖水，湖面平静得像一面镜子。蓝蓝天上朵朵白云，远处是灰色的山<w:br/>脉，山顶上覆盖着皑皑白雪，倒映在水面上，看着如梦如幻，几乎每位游客都会被这样的景色所折服，忍不住感叹：<w:br/>太美了！<w:br/>后游玩【喀拉库勒湖景区】（游览约 40 分钟），卡拉库勒湖位于帕米尔高原，湖对面屹立着“冰川之父”慕士塔格<w:br/>峰。湖的四周有冰峰雪岭环抱，这里的湖水碧蓝深幽，故名卡拉库勒。（意为：黑湖），游玩结束后我们乘车前往塔<w:br/>县入住酒店。<w:br/>【温馨提示】<w:br/>1、帕米尔高原海拔较高，会有高原反应，请提前自备高原药，不要做剧烈运动，如有不适请及时告知导游；<w:br/>2、前往塔县要办理边防证(工作人员会协助办理），疆外游客需准备身份证正反面照片，户籍所在地信息。<w:br/>3、途中要过盖孜检查站，过盖孜检查站时周围不允许拍照<w:br/>4、卡湖为高原地区，心脏病、高血压、哮喘病、重感冒患者请勿入内，出行前请务必如实告知导游及旅行社，客人<w:br/>若瞒报健康情况，执意进入高原地区则自行承担后果。<w:br/>交通：大巴<w:br/>景点：奥依塔克红山/白沙湖景区/喀拉库勒湖景区<w:br/>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早餐：√     午餐：√     晚餐：X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塔县</w:t></w:r></w:p></w:tc></w:tr><w:tr><w:trPr/><w:tc><w:tcPr><w:tcW w:w="10500" w:type="dxa"/><w:gridSpan w:val="2"/></w:tcPr><w:p><w:pPr/><w:r><w:rPr><w:rFonts w:ascii="微软雅黑" w:hAnsi="微软雅黑" w:eastAsia="微软雅黑" w:cs="微软雅黑"/><w:sz w:val="22"/><w:szCs w:val="22"/><w:b/><w:bCs/></w:rPr><w:t xml:space="preserve">D5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/><w:bCs/></w:rPr><w:t xml:space="preserve">塔县-途径班迪尔蓝湖-盘龙古道-喀什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早餐后，塔县出发，往红其拉甫方向大约 20 公里处，翻过山脊，一条新修的公路蜿蜒而下，似一条黑龙盘绕在山间，<w:br/>横卧于昆仑山脉，就到达了【盘龙古道】（行车时间约 3 小时）（换乘小车体验其中一段），当地叫瓦恰公路，全部<w:br/>盘山公路超过 600 个S 弯道，海拔约 4100 千米左右。我们在高处拍照后，乘车返回喀什，途观【班迪尔蓝湖】安静<w:br/>美丽班迪尔蓝湖，像一个蓝的透彻的高原明珠，去盘龙古道的必经景点，此湖在不同的天气、不后的时间、不同的季<w:br/>节和不同的光照下，湖水会产生不同的颜色，有时候可能是深蓝色、有时候是浅蓝色或者蒂芙尼色也会，颜色的多变<w:br/>性比白沙湖和喀拉库勒湖还要多，没有风时，湖面会把两边的山 完全倒映在湖面上，非常具有美感。<w:br/>【温馨提示】：<w:br/>1.盘龙古道公路只允许 6-18 座以下小车通行，届时将换乘 1-多辆小车前往（根据人数安排车辆数）此路段不保证<w:br/>空座率，导游会随游客一同游览。<w:br/>2、车程较长，师傅视情况沿路停靠 1-2 次（每次约 15 分钟），您也可提前准备一些零食，敬请谅解<w:br/>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早餐：√     午餐：√     晚餐：√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喀什</w:t></w:r></w:p></w:tc></w:tr><w:tr><w:trPr/><w:tc><w:tcPr><w:tcW w:w="10500" w:type="dxa"/><w:gridSpan w:val="2"/></w:tcPr><w:p><w:pPr/><w:r><w:rPr><w:rFonts w:ascii="微软雅黑" w:hAnsi="微软雅黑" w:eastAsia="微软雅黑" w:cs="微软雅黑"/><w:sz w:val="22"/><w:szCs w:val="22"/><w:b/><w:bCs/></w:rPr><w:t xml:space="preserve">D6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/><w:bCs/></w:rPr><w:t xml:space="preserve">喀什-西极-喀什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酒店享用早餐后，参观新疆最大的和田玉器市场—【喀什和田玉器展览馆】（游览时间约 2 小时），新疆的和田玉是<w:br/>中国有名的玉石。古代上至帝王将相，下至黎民百姓都热烈追捧。几千年来，人们崇玉、爱玉、赏玉、玩玉、藏玉，<w:br/>人们对玉怀着一种特殊的情感，无论放在哪里，都会散发出巨大的魅力。途径昆仑山天山两山交汇，最后乘车前往【中<w:br/>国西极】（游览时间约 2 小时），中国西极"是中国的最西端，公路两 侧山体的颜色构成迥然，天山山脉显红色，山<w:br/>体沟壑纵横，昆仑山山脉呈黛色，山体棱角分明。这里 可以亲眼目睹 两大世界极的山脉在你眼前交汇在一起，那是<w:br/>一种怎样的感受，巨大的连绵不绝的山体，是送走 祖国“最后一缕阳 光”的地方，被称为祖国大陆的“西极。<w:br/>交通：大巴<w:br/>景点：中 国西极<w:br/>购物点：喀什和田玉器展览馆<w:br/>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早餐：√     午餐：√     晚餐：√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喀什</w:t></w:r></w:p></w:tc></w:tr><w:tr><w:trPr/><w:tc><w:tcPr><w:tcW w:w="10500" w:type="dxa"/><w:gridSpan w:val="2"/></w:tcPr><w:p><w:pPr/><w:r><w:rPr><w:rFonts w:ascii="微软雅黑" w:hAnsi="微软雅黑" w:eastAsia="微软雅黑" w:cs="微软雅黑"/><w:sz w:val="22"/><w:szCs w:val="22"/><w:b/><w:bCs/></w:rPr><w:t xml:space="preserve">D7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/><w:bCs/></w:rPr><w:t xml:space="preserve">喀什-喀什古城-阿克苏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酒店享用早餐后，参观新疆最大的和田玉器市场—【和田玉玉石博物馆】（时间约 2 小时），喀什噶尔的意为“玉石<w:br/>聚集的地方”.和田玉文化贯穿中华文明史，象征伦理道德观念中高尚的品德，承载了中华名族五千年文化以新疆和<w:br/>田玉最负盛名。后游玩【喀什老城】（游览时间约 3 小时）喀什老城位于新疆喀什市区，拥有百年历史，是喀什乃至<w:br/>新疆有名的旅游景点之一。老城内的建筑大多充满了特色风情，街道内纵横交错，风格统一，非常适合拍照。后可自<w:br/>行参观【百年老茶馆】，老茶馆里，从早到晚，茶客络绎不绝，有人泡一壶茶，可以在这里坐上一整天，更有甚者已<w:br/>经在茶馆里泡了半辈子，他们喝的早已不是茶，而是浸泡在茶水里泛着浓郁茶香的情怀，是任由外界岁月如梭，寒来<w:br/>暑往也偷不走的旧时光。后前往阿克苏入住酒店<w:br/>交通：大巴<w:br/>景点：喀什老城/百年老茶馆<w:br/>购物点：和田玉玉石博物馆<w:br/>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早餐：√     午餐：√     晚餐：X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阿克苏</w:t></w:r></w:p></w:tc></w:tr><w:tr><w:trPr/><w:tc><w:tcPr><w:tcW w:w="10500" w:type="dxa"/><w:gridSpan w:val="2"/></w:tcPr><w:p><w:pPr/><w:r><w:rPr><w:rFonts w:ascii="微软雅黑" w:hAnsi="微软雅黑" w:eastAsia="微软雅黑" w:cs="微软雅黑"/><w:sz w:val="22"/><w:szCs w:val="22"/><w:b/><w:bCs/></w:rPr><w:t xml:space="preserve">D8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/><w:bCs/></w:rPr><w:t xml:space="preserve">阿克苏--热斯坦街-库车（送机）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早餐后游览【热斯坦街】（游览约 30 分钟），感受老街的历史和人文气息。后根据航班时间我社安排专职人员送库<w:br/>车机场，乘飞机返回温暖的家，结束愉快行程！<w:br/>交通：飞机<w:br/>景点：热斯坦街<w:br/>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早餐：√     午餐：√     晚餐：X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家</w:t></w:r></w:p></w:tc></w:tr></w:tbl><w:p><w:pPr><w:jc w:val="left"/><w:spacing w:before="10" w:after="10"/></w:pPr><w:r><w:rPr><w:rFonts w:ascii="微软雅黑" w:hAnsi="微软雅黑" w:eastAsia="微软雅黑" w:cs="微软雅黑"/><w:sz w:val="22"/><w:szCs w:val="22"/><w:b/><w:bCs/></w:rPr><w:t xml:space="preserve">费用说明</w:t></w:r></w:p><w:tbl><w:tblGrid><w:gridCol w:w="2300" w:type="dxa"/><w:gridCol w:w="8200" w:type="dxa"/></w:tblGrid><w:tblPr><w:tblStyle w:val="lineCost"/></w:tblPr><w:tr><w:trPr/><w:tc><w:tcPr><w:tcW w:w="23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费用包含</w:t></w:r></w:p></w:tc><w:tc><w:tcPr><w:tcW w:w="8200" w:type="dxa"/><w:gridSpan w:val="3"/></w:tcPr><w:p><w:pPr><w:pStyle w:val="indent"/></w:pPr><w:r><w:rPr><w:rFonts w:ascii="微软雅黑" w:hAnsi="微软雅黑" w:eastAsia="微软雅黑" w:cs="微软雅黑"/><w:color w:val="000000"/><w:sz w:val="20"/><w:szCs w:val="20"/></w:rPr><w:t xml:space="preserve">行程所示已含行程内景点首道大门票<w:br/>备注：以上行程所列景点第一大门票及赠送项目，景点门票报价已为旅行社团队折扣价，故行程景点门票对所有证<w:br/>件 （如学生证、教师证、军官证、老年证等证件）均不再享受任何优惠政策，其优惠价格不予退还。赠送项目若因<w:br/>客观原因无法参观或客人放弃游览的费用不退不免。（打包产品门票无任何证件优惠和退费；需提供证件配合导游购<w:br/>票）行程中的景点根据实际情况前后调整，不减少景点。全程含 7 早9 正餐。酒店含早，不吃不退；十人一桌，八菜一汤，其中路途当中会安排便餐。如人<w:br/>数不足十人，将根据实际人数酌情安排用餐；（团队餐 40 元/人/餐，特色餐 30-50 元/人/正，团餐+特色餐相结合，<w:br/>不用不退），12 岁以下儿童不占床不含早，以行程标注为准。</w:t></w:r></w:p></w:tc></w:tr></w:tbl><w:p><w:pPr><w:jc w:val="left"/><w:spacing w:before="10" w:after="10"/></w:pPr><w:r><w:rPr><w:rFonts w:ascii="微软雅黑" w:hAnsi="微软雅黑" w:eastAsia="微软雅黑" w:cs="微软雅黑"/><w:sz w:val="22"/><w:szCs w:val="22"/><w:b/><w:bCs/></w:rPr><w:t xml:space="preserve">购物点</w:t></w:r></w:p><w:tbl><w:tblGrid><w:gridCol w:w="2300" w:type="dxa"/><w:gridCol w:w="4200" w:type="dxa"/><w:gridCol w:w="2000" w:type="dxa"/><w:gridCol w:w="2000" w:type="dxa"/></w:tblGrid><w:tblPr><w:tblStyle w:val="shop"/></w:tblPr><w:tr><w:trPr/><w:tc><w:tcPr><w:tcW w:w="23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项目类型</w:t></w:r></w:p></w:tc><w:tc><w:tcPr><w:tcW w:w="4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描述</w:t></w:r></w:p></w:tc><w:tc><w:tcPr><w:tcW w:w="20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停留时间</w:t></w:r></w:p></w:tc><w:tc><w:tcPr><w:tcW w:w="20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参考价格</w:t></w:r></w:p></w:tc></w:tr><w:tr><w:trPr/><w:tc><w:tcPr/><w:p><w:pPr><w:pStyle w:val="indent"/></w:pPr><w:r><w:rPr><w:rFonts w:ascii="微软雅黑" w:hAnsi="微软雅黑" w:eastAsia="微软雅黑" w:cs="微软雅黑"/><w:color w:val="000000"/><w:sz w:val="20"/><w:szCs w:val="20"/></w:rPr><w:t xml:space="preserve">【喀什和田玉器展览馆】</w:t></w:r></w:p></w:tc><w:tc><w:tcPr/><w:p><w:pPr><w:pStyle w:val="indent"/></w:pPr><w:r><w:rPr><w:rFonts w:ascii="微软雅黑" w:hAnsi="微软雅黑" w:eastAsia="微软雅黑" w:cs="微软雅黑"/><w:color w:val="000000"/><w:sz w:val="20"/><w:szCs w:val="20"/></w:rPr><w:t xml:space="preserve"></w:t></w:r></w:p></w:tc><w:tc><w:tcPr/><w:p><w:pPr><w:pStyle w:val="indent"/></w:pPr><w:r><w:rPr><w:rFonts w:ascii="微软雅黑" w:hAnsi="微软雅黑" w:eastAsia="微软雅黑" w:cs="微软雅黑"/><w:color w:val="000000"/><w:sz w:val="20"/><w:szCs w:val="20"/></w:rPr><w:t xml:space="preserve">120 分钟</w:t></w:r></w:p></w:tc><w:tc><w:tcPr/><w:p><w:pPr><w:pStyle w:val="right"/></w:pPr><w:r><w:rPr><w:rFonts w:ascii="微软雅黑" w:hAnsi="微软雅黑" w:eastAsia="微软雅黑" w:cs="微软雅黑"/><w:color w:val="000000"/><w:sz w:val="20"/><w:szCs w:val="20"/></w:rPr><w:t xml:space="preserve">¥ 500.00</w:t></w:r></w:p></w:tc></w:tr><w:tr><w:trPr/><w:tc><w:tcPr/><w:p><w:pPr><w:pStyle w:val="indent"/></w:pPr><w:r><w:rPr><w:rFonts w:ascii="微软雅黑" w:hAnsi="微软雅黑" w:eastAsia="微软雅黑" w:cs="微软雅黑"/><w:color w:val="000000"/><w:sz w:val="20"/><w:szCs w:val="20"/></w:rPr><w:t xml:space="preserve">和田玉玉石博物馆</w:t></w:r></w:p></w:tc><w:tc><w:tcPr/><w:p><w:pPr><w:pStyle w:val="indent"/></w:pPr><w:r><w:rPr><w:rFonts w:ascii="微软雅黑" w:hAnsi="微软雅黑" w:eastAsia="微软雅黑" w:cs="微软雅黑"/><w:color w:val="000000"/><w:sz w:val="20"/><w:szCs w:val="20"/></w:rPr><w:t xml:space="preserve"></w:t></w:r></w:p></w:tc><w:tc><w:tcPr/><w:p><w:pPr><w:pStyle w:val="indent"/></w:pPr><w:r><w:rPr><w:rFonts w:ascii="微软雅黑" w:hAnsi="微软雅黑" w:eastAsia="微软雅黑" w:cs="微软雅黑"/><w:color w:val="000000"/><w:sz w:val="20"/><w:szCs w:val="20"/></w:rPr><w:t xml:space="preserve">120 分钟</w:t></w:r></w:p></w:tc><w:tc><w:tcPr/><w:p><w:pPr><w:pStyle w:val="right"/></w:pPr><w:r><w:rPr><w:rFonts w:ascii="微软雅黑" w:hAnsi="微软雅黑" w:eastAsia="微软雅黑" w:cs="微软雅黑"/><w:color w:val="000000"/><w:sz w:val="20"/><w:szCs w:val="20"/></w:rPr><w:t xml:space="preserve">¥ 500.00</w:t></w:r></w:p></w:tc></w:tr></w:tbl><w:p><w:pPr><w:jc w:val="left"/><w:spacing w:before="10" w:after="10"/></w:pPr><w:r><w:rPr><w:rFonts w:ascii="微软雅黑" w:hAnsi="微软雅黑" w:eastAsia="微软雅黑" w:cs="微软雅黑"/><w:sz w:val="22"/><w:szCs w:val="22"/><w:b/><w:bCs/></w:rPr><w:t xml:space="preserve">其他说明</w:t></w:r></w:p><w:tbl><w:tblGrid><w:gridCol w:w="2300" w:type="dxa"/><w:gridCol w:w="8200" w:type="dxa"/></w:tblGrid><w:tblPr><w:tblStyle w:val="remark"/></w:tblPr><w:tr><w:trPr/><w:tc><w:tcPr><w:tcW w:w="23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预订须知</w:t></w:r></w:p></w:tc><w:tc><w:tcPr><w:tcW w:w="82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全程进 2 个购物店，外加驼绒（玉石，玉器制品，每店不少于 120 分钟）</w:t></w:r></w:p></w:tc></w:tr><w:tr><w:trPr/><w:tc><w:tcPr><w:tcW w:w="23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温馨提示</w:t></w:r></w:p></w:tc><w:tc><w:tcPr><w:tcW w:w="82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★ 新疆地区早晚温差较大，温差最大可在 20 度左右，晚上睡觉时应将空调开到适度，不要过凉，或睡觉时不盖棉被，造<w:br/>成身体不适。<w:br/>★ 新疆日照强烈，气候尤其干燥，防晒霜、墨镜、润唇膏、帽子等必不可少。<w:br/>★ 新疆地区受宗教影响，风俗习惯与我们不同，游览时请谨记地陪宣布有关旅游注意事项，入乡随俗，在任何场合<w:br/>下都不要提及有关少数民族的政治问题，配合好导游工作。<w:br/>★ 新疆地区由于地域辽阔，和东部地区存在一定的时差（约相差 2 小时），景点之间车程较长，请游客在来西北旅<w:br/>游时注意休息调配好时间，以充足的体力参加旅游活动。<w:br/>★ 在新疆旅游，因行程较长，气候差别较大，旅游者一时难以适应，可能会出现水土不服症状，旅游者应携带有关<w:br/>药物及一些常备药物，如创可贴、感冒药或治疗肠胃不适药物等</w:t></w:r></w:p></w:tc></w:tr><w:tr><w:trPr/><w:tc><w:tcPr><w:tcW w:w="23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退改规则</w:t></w:r></w:p></w:tc><w:tc><w:tcPr><w:tcW w:w="82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报名后，如我社已经出票（出票会有凭证），客人单方退团，损失费为相应实际地接损失和违约金。</w:t></w:r></w:p></w:tc></w:tr></w:tbl><w:sectPr><w:footerReference w:type="default" r:id="rId8"/><w:pgSz w:orient="portrait" w:w="11905.511811023622" w:h="16837.79527559055"/><w:pgMar w:top="700" w:right="700" w:bottom="700" w:left="700" w:header="720" w:footer="20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2025-06-08T02:48:05+08:00</dcterms:created>
  <dcterms:modified xsi:type="dcterms:W3CDTF">2025-06-08T02:48:05+08:00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