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环游贵州双飞六天（2025年6月）行程单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SK1748582194th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【西江苗寨】—— 国家5A景区，世界最大苗族聚居村，苗族露天博物馆，璀璨夜景震撼人心
                <w:br/>
                【黄果树景区】—— 国家5A景区，亚洲第一大瀑布群，飞流直下，气势磅礴，中国最美瀑乡
                <w:br/>
                【梵净山景区】—— 国家5A景区，世界遗产名录，中国第五大佛教名山，中国最美天空之城
                <w:br/>
                【小七孔景区】——  国家5A景区，贵州第一个世界自然遗产，誉为镶嵌在地球腰带上绿宝石
                <w:br/>
                【镇远古镇】——国家5A级景区，世界遗产名录，两千多年悠久历史的古城，东方威尼斯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北京乘机赴贵阳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北京乘机赴贵阳，到达森林覆盖率31.6%的“森林之城”贵阳市；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地址：贵阳火车站鸿通城，营业时间：12:00—22:00
                <w:br/>
                黔货出山特产    地址：贵州省农业厅一楼，电话0851-85818581
                <w:br/>
                大同街小吃街 地址：云岩区喷水池大同街小吃城，营业时间：10:00—22：00 
                <w:br/>
                青云路市集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交通：接站+飞机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贵阳&gt;&gt;&gt;黄果树&gt;&gt;&gt;都匀/贵阳/龙里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贵阳&gt;&gt;&gt;黄果树&gt;&gt;&gt;都匀/贵阳/龙里	用餐：早中	住宿：都匀/贵阳/龙里
                <w:br/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酒店&gt;&gt;&gt;小七孔&gt;&gt;&gt;西江千户苗寨	用餐：早中晚	住宿：西江
                <w:br/>
                上午：早餐后乘车前往荔波，大约3H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国家级5A景区【西江千户苗寨】（不含西江电瓶车20元/人，保险10元/人，必须消费敬请自理），车程约3H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3.由于西江地处偏远，食材不能及时运输导致菜品种类较少，餐食水平较贵阳的标准会较低，敬请谅解。
                <w:br/>
                4.由于贵州景区分散不集中，本日行程行车时间相对较长，比较辛苦，敬请谅解。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西江苗寨二上观景台&gt;&gt;&gt;打糍粑换苗服体验&gt;&gt;&gt;住镇远景区内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西江苗寨二上观景台&gt;&gt;&gt;打糍粑换苗服体验&gt;&gt;&gt;住镇远景区内	用餐：早中	住宿：镇远
                <w:br/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根据实际订房情况安排入住。7-8月份人太多，当天到达镇远时间比较晚，比较辛苦。入住客栈在景区内需自行携带行李步行（10-20分钟）前往客栈，客栈依河而建，房间数量较少整体条件较一般，一个散拼团有可能分几家客栈住宿，旺季行程参考内酒店无房的情况下，会安排到其它客栈入住但保证空调独卫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 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镇远&gt;&gt;&gt;梵净山&gt;&gt;&gt;贵阳	用餐：早	住宿：贵阳
                <w:br/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早上酒店早餐后，根据实际航班时间乘机返回北京，抵达北京，结束愉快行程。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交通：北京贵阳往返飞机经济舱；2+1豪华保姆车陆地头等舱【保证每人1正座，不指定车位】。
                <w:br/>
                酒店：3晚商务酒店+1晚镇远景区内酒店+1晚西江客栈(一人一床位，正规双人标间或大床，24小时热水空调)。升级高标！
                <w:br/>
                用餐：5早4正，正常餐标30元/人（本行程用餐方式为10人/桌，保证10菜1汤）人数增加相应增加菜品，人数减少相应减少菜品，不用餐提前一天告知导游可退30元/人/餐。 
                <w:br/>
                门票：含黄果树门票；含梵净山门票；含西江千户苗寨门票；小七孔门票。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保险：包含旅行社责任险，含旅游意外保险，（理赔最终解释权归保险公司所有）。。
                <w:br/>
                儿童：儿童报价含正餐和酒店早餐、车位，导服；不含门票、电瓶车、床位，如产生景区消费项目按实际收费标准自理。
                <w:br/>
                单房差：免费提供同组单人拼房，拼不上房不需补房差，如需单人入住一间房或携带异性儿童时，则需要补交单房差；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须乘坐景区小交通358元/人，需游客自理，请当地现付导游！（黄果树环保车和保险60元/人、西江电瓶车20元/人、保险10元/人、小七孔观光车和保险50元/人、梵净山电瓶车48元/人，往返索道140元/人，保险10元/人，镇远电瓶车20元/人）；
                <w:br/>
                2.黄果树单程大扶梯30元/人，往返50元/人，鸳鸯湖划船30元/人，自愿选择是否参加；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4、请成人带好有效证件，儿童带好户口本；航班抵达前3天以内取消合同的客人需收车位费400元/人。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	【商务精品高标】：黔云轩/宜尚酒店/上海假日酒店/凯希尼酒店/如家精选/和润怡嘉/筑悦酒店/金熙酒店/金融城宜尚换:TOWO上品酒店(金融城店) 
                <w:br/>
                贵阳/都匀/独山/龙里	【商务精品高标】：龙里南卓假日/龙里新纪龙/都匀南国山水/花溪宜尚酒店/都匀匀庐花园/都匀西苑锦润/都匀匀山美庐/都匀五月花酒店
                <w:br/>
                <w:br/>
                西江	【商务精品客栈】：乐汀酒店、醉忆江南、悦堂客栈、西子梵居、春林酒店、清风雅居、沐星阁、零贰叁、星昊酒店、万家如栖、欣怡客栈、蚩尤王·沐心居、云山小栈/26 号民宿
                <w:br/>
                <w:br/>
                镇远	【商务精品高标】：鸿源生态2店、梦屿千寻、花之园院景、云庭花舍、名城酒店、云丰假日、天水瑶、山水间/天水瑶酒店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机票团体票，不改不签不退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2025-06-08T06:25:40+08:00</dcterms:created>
  <dcterms:modified xsi:type="dcterms:W3CDTF">2025-06-08T06:25:40+08:00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