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【轻奢阿勒泰】双飞8日行程单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SK1747616094dm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2505【轻奢阿勒泰】双飞8日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北京—阿勒泰—
                <w:br/>
              </w:t>
            </w:r>
          </w:p>
          <w:p>
            <w:pPr>
              <w:pStyle w:val="indent"/>
            </w:pPr>
            <w:r>
              <w:rPr>
                <w:rFonts w:ascii="微软雅黑" w:hAnsi="微软雅黑" w:eastAsia="微软雅黑" w:cs="微软雅黑"/>
                <w:color w:val="000000"/>
                <w:sz w:val="20"/>
                <w:szCs w:val="20"/>
              </w:rPr>
              <w:t xml:space="preserve">
                Day1 北京—阿勒泰（飞行约4H15M）
                <w:br/>
                用餐：自理 住宿：阿勒泰
                <w:br/>
                今日抵达新疆阿勒泰雪都机场，阿勒泰市在古代是中国少数民族的牧居地,据史书记载，秦代牧居在此的部落是由今甘肃省河西走廊一带迁来的塞种人,从西汉开始，历代中央政府均在此设行政管理机构,1953年11月20日，改承化县为阿勒泰县，1984年11月17日，撤销阿勒泰县，改置阿勒泰市，“阿勒泰”是突厥语，意为“金山”，因山中蕴藏黄金而得名，有“阿尔泰山七十二条沟，沟沟有黄金”之说；
                <w:br/>
                温馨小贴示：
                <w:br/>
                1.出发前请携带有效期内的身份证件原件（以备火车站验票、办理登机牌及住宿所需）;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4.新疆全年干燥，初抵新疆多吃水果、多喝水，自由活动期间一定结伴而行，必要时及时联系导游或新疆应急联系人;
                <w:br/>
                5.入住酒店检查房间设施，如有问题请立即告知酒店服务人员，遵守入住酒店规定。如需交押金，请自行保管好押金条；退房时，房间设施无损坏，前台自行办理退押金;
                <w:br/>
                6.新疆地理位于东八区，北京位于东六区，因此新疆与北京等内地城市有2小时小时差，执行北京时间;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阿勒泰-禾木-禾木木屋
                <w:br/>
              </w:t>
            </w:r>
          </w:p>
          <w:p>
            <w:pPr>
              <w:pStyle w:val="indent"/>
            </w:pPr>
            <w:r>
              <w:rPr>
                <w:rFonts w:ascii="微软雅黑" w:hAnsi="微软雅黑" w:eastAsia="微软雅黑" w:cs="微软雅黑"/>
                <w:color w:val="000000"/>
                <w:sz w:val="20"/>
                <w:szCs w:val="20"/>
              </w:rPr>
              <w:t xml:space="preserve">
                Day2 阿勒泰-禾木-禾木木屋 （单程约230KM，行程约3.5H）
                <w:br/>
                用餐：早晚 住宿：禾木村
                <w:br/>
                早餐后乘车前往【禾木村】（含门票+区间车），欣赏完全用木材搭建的民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大雪封山期的严寒，显得特别原始古朴，并带有游牧民族的传统特征；之后乘车前往酒店入住；
                <w:br/>
                温馨小贴示：
                <w:br/>
                ✔选择正规的旅游经营场所，不要选择黑车、黑马、黑导游、黑毡房等非法经营行为。
                <w:br/>
                ✔在景区内游玩时，注意避让牲畜，保持安全距离，不要随意喂食动物，以免引起动物伤人事件。
                <w:br/>
                ✔严禁携带火种进入景区，严禁在景区内露营、烧烤、野炊等行为，保护景区生态环境。
                <w:br/>
                ✔在游玩过程中，注意保管好个人财物和随身携带的物品，避免丢失或被盗。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禾木日出-喀纳斯-喀纳斯
                <w:br/>
              </w:t>
            </w:r>
          </w:p>
          <w:p>
            <w:pPr>
              <w:pStyle w:val="indent"/>
            </w:pPr>
            <w:r>
              <w:rPr>
                <w:rFonts w:ascii="微软雅黑" w:hAnsi="微软雅黑" w:eastAsia="微软雅黑" w:cs="微软雅黑"/>
                <w:color w:val="000000"/>
                <w:sz w:val="20"/>
                <w:szCs w:val="20"/>
              </w:rPr>
              <w:t xml:space="preserve">
                Day3 禾木日出-喀纳斯-喀纳斯（木屋） （单程约40KM，行程约1H）
                <w:br/>
                用餐：早晚 住宿：喀纳斯
                <w:br/>
                早餐之后给大家时间自由活动，可以在禾木村子或周边随意散步，体验图瓦族、哈萨克族风情，欣赏禾木风光；也可以前往美丽峰草原（可选骑马前往，费用自理，注意安全）；河水、桦林、炊烟、木屋、毡房、牛羊、马背上的图瓦牧民……汇集成一幅优美的风景画。
                <w:br/>
                后乘车前往【喀纳斯风景区】（已含门票及区间车）道路在草原上划出一道蜿蜒的曲线，偶尔裸露的花岗岩巨石像路标一般，前往贾登峪售票中心，购买门票、换乘区间车进入喀纳斯，一路美景应接不暇，一个小秘密告诉你，坐在区间车的左边会看到更美的风景哟；车辆行驶中，时而经过幽深的峡谷，时而路过茂密的森林，时而跨过喀纳斯河；沿喀纳斯河行驶，沿途经过三道湾，可沿途观赏【卧龙湾】【神仙湾】【月亮湾】【鸭泽湖】风光，卧龙湾河心小洲轮廓像侏罗纪公园里的剑龙，横卧在河水中央。接着到达月亮湾，俯瞰那一只似巨大脚印的河滩留在弯月般的河湾，惟妙惟肖，到了神仙湾水面又变得波光粼粼，如同闪烁的珍珠项链光芒，鸭泽湖水面平静如镜，常可以看到野鸭天鹅等野生水鸟；这用心用眼用鼻去感受喀纳斯的美，感受这一片人间净土！游览结束后前往入住喀纳斯景区！今晚特别安排喀纳斯景区内住宿， 图瓦族的特色小木屋，可以自由欣赏日暮、晨曦、星空，更多游玩时间；
                <w:br/>
                温馨小贴示：
                <w:br/>
                ✔行程中标注车程时间为正常情况下的时间。新疆地域辽阔，路途限速严格APP定位跟踪，安检较多，所以比较耽误时间、旺季也会有堵车等因素，因此乘车时间会延长，敬请谅解；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喀纳斯三湾-登观鱼台-喀纳斯
                <w:br/>
              </w:t>
            </w:r>
          </w:p>
          <w:p>
            <w:pPr>
              <w:pStyle w:val="indent"/>
            </w:pPr>
            <w:r>
              <w:rPr>
                <w:rFonts w:ascii="微软雅黑" w:hAnsi="微软雅黑" w:eastAsia="微软雅黑" w:cs="微软雅黑"/>
                <w:color w:val="000000"/>
                <w:sz w:val="20"/>
                <w:szCs w:val="20"/>
              </w:rPr>
              <w:t xml:space="preserve">
                Day4 喀纳斯三湾-登观鱼台-喀纳斯（木屋）
                <w:br/>
                用餐：早中晚 住宿：喀纳斯
                <w:br/>
                今天全天在喀纳斯
                <w:br/>
                邂逅，神仙湾晨雾
                <w:br/>
                清晨，山谷中常常会云雾缭绕，前往【神仙湾】，运气好的话，可以拍到梦幻的神仙湾晨雾。（喀纳斯的三个湾中神仙湾由于地形的原因，特别有利于雾的形成，所以它的晨雾很漂亮）
                <w:br/>
                登高，寻喀纳斯湖湖怪
                <w:br/>
                趁着人少，前往喀纳斯【观鱼台】远眺，观鱼台建于海拔2030米的骆驼峰山顶，与湖面的垂直落差600多米，登高望远，可以俯瞰整个喀纳斯湖，天气好的话还可远眺中俄边境白雪皑皑的的友谊峰；
                <w:br/>
                月亮湾-卧龙湾
                <w:br/>
                今天导游会带领大家来一段【三湾休闲徒步】（从月亮湾徒步到卧龙湾，3KM，下坡为主，强度不大），沿着奔腾的喀纳斯河，近距离拍摄月亮湾，寻找月亮湾神秘的大脚印，一路边走边拍，之后抵达卧龙湾（不想徒步的贵宾，可以乘坐景交车游览三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图瓦人家访-西北第一村白哈巴赏日落-白哈巴
                <w:br/>
              </w:t>
            </w:r>
          </w:p>
          <w:p>
            <w:pPr>
              <w:pStyle w:val="indent"/>
            </w:pPr>
            <w:r>
              <w:rPr>
                <w:rFonts w:ascii="微软雅黑" w:hAnsi="微软雅黑" w:eastAsia="微软雅黑" w:cs="微软雅黑"/>
                <w:color w:val="000000"/>
                <w:sz w:val="20"/>
                <w:szCs w:val="20"/>
              </w:rPr>
              <w:t xml:space="preserve">
                Day5 图瓦人家访-西北第一村白哈巴赏日落-白哈巴（木屋） （单程约60KM，行程约1.5H）
                <w:br/>
                用餐：早晚 住宿：白哈巴
                <w:br/>
                早餐后前往【图瓦人里做客】图瓦人主要聚居在新疆喀纳斯湖畔，他们保留着丰富的传统文化和独特的生活方式；通过家访，我们可以近距离感受到图瓦人的热情好客，了解他们的历史传承、民族服饰、音乐舞蹈以及日常生活；家访过程中，我们还能品尝到图瓦人的传统美食，如奶酒、手抓肉等，这些美食都充满了地道的新疆风味。此外，图瓦人的民居建筑也很有特色，通常是用原木搭建的，冬暖夏凉，非常舒适。
                <w:br/>
                随后我们一同前往边境线上的白哈巴，一路上都是数不清的牛羊，我们可以在金光闪闪的阿尔泰山里尽情穿行；
                <w:br/>
                白哈巴村位于中国与哈萨克斯坦接壤的界河畔，地处中国版图西北角哈巴河县铁热克提乡境内，是新疆阿勒泰地区图瓦人集中的一个村子，被称为“中国西北第一村”； 白哈巴村风景优美，原始森林，原木小屋，冉冉炊烟，淡淡晨雾和豪爽却带点神秘色彩的居民共同构成了一个童话王国，被誉为“中国八个美丽小镇之一”，同时图瓦人独特的民族服饰、宗教崇拜及风俗习惯受到越来越多人的青睐。村子很小，日出日落很美。我们到达的时候刚好差不多傍晚，可以爬上村后的小山坡拍摄日落，对面就是哈萨克斯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白哈巴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白哈巴-中哈大峡谷-哈巴河第一白桦林-哈巴河
                <w:br/>
              </w:t>
            </w:r>
          </w:p>
          <w:p>
            <w:pPr>
              <w:pStyle w:val="indent"/>
            </w:pPr>
            <w:r>
              <w:rPr>
                <w:rFonts w:ascii="微软雅黑" w:hAnsi="微软雅黑" w:eastAsia="微软雅黑" w:cs="微软雅黑"/>
                <w:color w:val="000000"/>
                <w:sz w:val="20"/>
                <w:szCs w:val="20"/>
              </w:rPr>
              <w:t xml:space="preserve">
                Day6 白哈巴-中哈大峡谷-哈巴河第一白桦林-哈巴河 （单程约130KM，行程约2.5H）
                <w:br/>
                用餐：早中 住宿：哈巴河
                <w:br/>
                在中哈边境，我们发现了壮丽的【中哈大峡谷】这条大峡谷位于祖国的西北角，是中国和哈萨克斯坦的交界处；在大峡谷的下方，有一条界河——阿克哈巴河，它分隔着中哈两国；站在大峡谷的边缘，我们可以感受到大自然的壮丽与神秘。白哈巴村和中哈大峡谷的组合，无疑是这次自驾之旅中最难忘的风景之一。
                <w:br/>
                适时前往【哈巴河第一白桦林】哈巴河白桦林景区位于新疆阿勒泰地区哈巴河县库勒拜乡境内，距离县城约4公里，是中国西北最大的天然白桦林带，白桦林不仅是自然景观，也是当地哈萨克族等少数民族文化的见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 哈巴河-福海-海上魔鬼城-阿勒泰
                <w:br/>
              </w:t>
            </w:r>
          </w:p>
          <w:p>
            <w:pPr>
              <w:pStyle w:val="indent"/>
            </w:pPr>
            <w:r>
              <w:rPr>
                <w:rFonts w:ascii="微软雅黑" w:hAnsi="微软雅黑" w:eastAsia="微软雅黑" w:cs="微软雅黑"/>
                <w:color w:val="000000"/>
                <w:sz w:val="20"/>
                <w:szCs w:val="20"/>
              </w:rPr>
              <w:t xml:space="preserve">
                Day7 哈巴河-福海-海上魔鬼城-阿勒泰 （单程约180KM，行程约2H）
                <w:br/>
                用餐：早中 住宿：阿勒泰
                <w:br/>
                早餐后前往福海【海上魔鬼城】海上魔鬼城地处吉力湖东岸，乌伦古湖入海口，俗称东河口；片十分罕见的雅丹地貌，是南北走向，绵延十余里，坡体呈斗圆形，环绕着小海子吉力湖，坡体垂直高度平均可达20米；
                <w:br/>
                下午适时离开返回阿勒泰；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Day8 阿勒泰—北京
                <w:br/>
              </w:t>
            </w:r>
          </w:p>
          <w:p>
            <w:pPr>
              <w:pStyle w:val="indent"/>
            </w:pPr>
            <w:r>
              <w:rPr>
                <w:rFonts w:ascii="微软雅黑" w:hAnsi="微软雅黑" w:eastAsia="微软雅黑" w:cs="微软雅黑"/>
                <w:color w:val="000000"/>
                <w:sz w:val="20"/>
                <w:szCs w:val="20"/>
              </w:rPr>
              <w:t xml:space="preserve">
                Day8 阿勒泰—北京 （飞行约3H45M）
                <w:br/>
                用餐：早中 住宿：
                <w:br/>
                美好的旅程即将结束，收拾行囊准备返回温馨的家。离开时请带齐随身物品，我们将根据您回程的航班时间，提前安排专车车送机服务将您送往阿勒泰雪都机场；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【交通标准】北京-阿勒泰往返经济舱，因机票为团队机票，不得签、改、退，给您带来不便，敬请谅解；
                <w:br/>
                【住宿标准】全程精选舒适型酒店；喀纳斯2晚+禾木1晚+白哈巴1晚为特色木屋；全程标间住宿，不提供自然单间，出现单男单女，需补单房差；
                <w:br/>
                【用餐标准】餐标 40 元/人；全程含 7 正 7 早；早餐为酒店含早不吃不退；团餐八菜一汤，十人一桌；不足 10 人正餐菜品数量相应减少；
                <w:br/>
                【车辆标准】2+1 航空座椅豪华大巴，每人一正座（15 人以下根据具体人数安排其他车型车辆，21 座以
                <w:br/>
                下车辆是无行李箱的普通车）；
                <w:br/>
                【门票标准】禾木门票+区间车、喀纳斯门票+区间车、图瓦人家、白哈巴、海上魔鬼城；
                <w:br/>
                【导游标准】中文优秀导游服务（新疆 10 人以下（含 10 人）无导游，为司机向导）；
                <w:br/>
                【购物标准】全程无购物店，（景区内、餐厅内小摊以及购物不算购物店）；
                <w:br/>
                【儿童标准】1.2 米以下儿童团费，只含当地一正座车位、导服费和半餐，产生其他费用需游客当地现付；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1、自由活动期间个人费用；
                <w:br/>
                2、不提供自然单间，产生单房差或加床费用自理。
                <w:br/>
                3、行程中未标注的景点门票或区间车费用。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8、“接待标准”内容以外的所有费用；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1.在保证景点不减少标准不变的情况下，导游可根据实际情况灵活调动具体行程顺序。
                <w:br/>
                2.如新疆地区交通管制限制运营车辆每日公里数，行程将依据具体情况重新调整，酒店及景区会相应调整，敬请知晓。
                <w:br/>
                特别提示：返程航班、列车时间全天均可安排送站，如您的返程时间较晚请自行安排空余时间，敬请理解。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备选酒店：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参团须知：
                <w:br/>
                1、报团时请预留参团人姓名和联系电话，地接接机工作人员会提前8小时以上给你短信或电话联系，接机司机或工作人员在站点接机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4、请成人带好有效证件，儿童带好户口本，航班抵达前3天以内取消合同的客人需收车位费及其他实际产生费用。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当日14：00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新疆当地由游客自行填写的意见单为主要依据。不填或虚填归来后的投诉将无法受理，如在行程进行中对旅行社的服务标准有异议，请在新疆当地解决，如旅游期间在当地解决不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免责申明：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其他游客、当地市民、百姓等人群发生纠纷和肢体冲突造成的一切后果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2025-06-08T06:28:15+08:00</dcterms:created>
  <dcterms:modified xsi:type="dcterms:W3CDTF">2025-06-08T06:28:15+08:00</dcterms:modified>
</cp:coreProperties>
</file>

<file path=docProps/custom.xml><?xml version="1.0" encoding="utf-8"?>
<Properties xmlns="http://schemas.openxmlformats.org/officeDocument/2006/custom-properties" xmlns:vt="http://schemas.openxmlformats.org/officeDocument/2006/docPropsVTypes"/>
</file>