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苏沪杭纯玩双高7日游行程单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DLCT1747275087i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上海市-苏州市-杭州市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北京-杭州
                <w:br/>
              </w:t>
            </w:r>
          </w:p>
          <w:p>
            <w:pPr>
              <w:pStyle w:val="indent"/>
            </w:pPr>
            <w:r>
              <w:rPr>
                <w:rFonts w:ascii="微软雅黑" w:hAnsi="微软雅黑" w:eastAsia="微软雅黑" w:cs="微软雅黑"/>
                <w:color w:val="000000"/>
                <w:sz w:val="20"/>
                <w:szCs w:val="20"/>
              </w:rPr>
              <w:t xml:space="preserve">
                北京南乘坐高铁二等座杭州东接站。参考车次G33
                <w:br/>
                接站。
                <w:br/>
                西湖南线游：畅游苏堤5A级景区】（游览约2-3小时），一条美丽的风光带，"西湖十景”环绕湖边，漫步苏堤，苏堤贯穿西湖南北，是苏东坡在杭州做官时所建，也叫“苏公堤”。苏堤全长近3公里，堤上柏油路两侧柳树成荫。走在苏堤两侧的临湖小径上欣赏湖色十分惬意，走累了还可在长椅上小憩。
                <w:br/>
                【雷峰塔（含景区门票）】雷峰塔(Leifeng Pagoda)又名皇妃塔、西关砖塔，位于浙江省会杭州市西湖风景区南岸夕照山的雷峰上。雷峰塔初建于公元977年，是吴越忠懿王钱俶为供奉佛螺髻发舍利而建。相传为庆祝宠妃黄氏得子而建,所以命名为"皇妃塔"。后来，因其所在的山峰叫"雷峰"，而逐渐被人们称为"雷峰塔"
                <w:br/>
                【济公出家寺庙、西湖十景之一净慈寺（含景区门票）】净慈寺在浙江杭州的南屏山慧日峰下，是公元954年五代吴越国钱弘俶为高僧永明禅师而建，原名永明禅院;南宋时改称净慈寺，并建造了五百罗汉堂。寺屡毁屡建。寺宇、山门、钟楼、后殿、运木古井和济公殿，都是二十世纪八十年代重建的。其中大雄宝殿单层重檐，黄色琉璃瓦脊，更显庄严宏传。特别是一口重达一百多公斤的新铸铜钟，铸有赵朴初等人书写的《妙法莲华经》，计六点八万字。每日黄昏，悠扬的钟声在暮色苍茫的西湖上空荡，激起人们的无限遐思。
                <w:br/>
                交通：高铁G33二等座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
                <w:br/>
              </w:t>
            </w:r>
          </w:p>
          <w:p>
            <w:pPr>
              <w:pStyle w:val="indent"/>
            </w:pPr>
            <w:r>
              <w:rPr>
                <w:rFonts w:ascii="微软雅黑" w:hAnsi="微软雅黑" w:eastAsia="微软雅黑" w:cs="微软雅黑"/>
                <w:color w:val="000000"/>
                <w:sz w:val="20"/>
                <w:szCs w:val="20"/>
              </w:rPr>
              <w:t xml:space="preserve">
                【西溪湿地】杭州西溪国家湿地公园是我国首个集城市湿地、农耕湿地、文化湿地于一体的国家级生态保护区，位于杭州市区西部，距西湖仅5公里，总面积约10.38平方公里。其历史可追溯至汉晋时期，历经唐宋发展、明清兴盛，现存明清建筑群落与自然生态相融的独特格局。
                <w:br/>
                【灵隐飞来峰】灵隐飞来峰景区是西湖风景名胜区核心文化地标，位于杭州市西湖区灵隐路法云弄1号，与千年古刹灵隐寺共同构成自然与人文交融的独特景观。作为江南罕见的喀斯特地貌代表，飞来峰山体由石灰岩构成，经亿万年溶蚀形成龙泓洞、玉乳洞等奇幻洞壑，峰高168米，山间古藤缠绕，奇石嶙峋，苏东坡曾以“溪山处处皆可庐，最爱灵隐飞来峰”赞誉其景致。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杭州-乌镇
                <w:br/>
              </w:t>
            </w:r>
          </w:p>
          <w:p>
            <w:pPr>
              <w:pStyle w:val="indent"/>
            </w:pPr>
            <w:r>
              <w:rPr>
                <w:rFonts w:ascii="微软雅黑" w:hAnsi="微软雅黑" w:eastAsia="微软雅黑" w:cs="微软雅黑"/>
                <w:color w:val="000000"/>
                <w:sz w:val="20"/>
                <w:szCs w:val="20"/>
              </w:rPr>
              <w:t xml:space="preserve">
                早餐后。车赴乌镇
                <w:br/>
                【最后的枕水人家-乌镇东栅5A级景区】（游览时间约2小时）：当年电视剧《似水年华》的大部分取景便是在乌镇的东栅，这里是有名的江南水乡，古朴的民居沿河岸铺展，一片古色古香的青瓦白墙，热闹的商铺和客栈临街而设，一家接着一家，很是热闹繁华。而且当地还保留着许多居民，因此东栅的生活气息很浓，若能小住几日，更能体会江南水乡里悠闲恬淡的生活。
                <w:br/>
                游览【乌镇西栅，静谧安闲，悠远古朴】，西栅毗邻古老的京杭大运河畔，由十二个碧水环绕的岛屿组成，需坐渡船进入。景区内保留了大面积的明清建筑，西栅老街横贯东西，内有纵横交叉的河道无数及形态各异的古石桥72座，真正呈现了原汁原味的江南水乡古镇的历史风貌。
                <w:br/>
                游览【夜游乌镇西栅】，西栅是乌镇的精华所在，虽与东栅同为主要景区，但这里没有东栅的繁闹市井，一切都经过重新整修和设计，街头巷尾的咖啡馆、酒吧，充满了文艺情怀。乘摇橹夜游西栅是非常值得推荐的体验，灯影桨声里的江南水乡分外迷人。
                <w:br/>
                自由活动推荐游览路线（仅供参考具体以实际为准）：乌镇大剧院→安渡坊渡口→草木本色染坊→水上集市→定升桥→昭明书院→乌镇老邮局→国乐剧院→白莲塔→酒吧一条街。
                <w:br/>
                推荐打卡点(自由活动时可根据自身情况打卡):
                <w:br/>
                1.白莲塔：夜空中古镇的亮点，尤其是其灯光映衬在水中，如梦如幻，给人一种宁静而神秘的感觉。
                <w:br/>
                2.西栅老街：夜晚的老街灯火通明，古色古香的建筑在灯光的映照下更显得韵味十足。
                <w:br/>
                3.水上集市：这里也是整个西栅夜景幽静的地方，灯火燃亮的时候，仿佛进入《千与千寻》的梦境。
                <w:br/>
                4.昭草木本色染坊：在景区中心的必游景点，书院很有人文历史情怀，旁边的染坊也是拍照的好地方。
                <w:br/>
                5.沿河两侧小巷、临水长凳：充满江南水乡故事风格，可以让照片更具韵味。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乌镇-苏州
                <w:br/>
              </w:t>
            </w:r>
          </w:p>
          <w:p>
            <w:pPr>
              <w:pStyle w:val="indent"/>
            </w:pPr>
            <w:r>
              <w:rPr>
                <w:rFonts w:ascii="微软雅黑" w:hAnsi="微软雅黑" w:eastAsia="微软雅黑" w:cs="微软雅黑"/>
                <w:color w:val="000000"/>
                <w:sz w:val="20"/>
                <w:szCs w:val="20"/>
              </w:rPr>
              <w:t xml:space="preserve">
                早餐后，车赴苏州。
                <w:br/>
                【寒山寺】寒山寺位于苏州西郊，已有一千四百多年的历史，因唐代诗人张继的名诗《枫桥夜泊》中“姑苏城外寒山寺、夜半钟声到客船”一句而闻名天下。寒山寺是有名的祈福胜地，每天来寺中撞钟进香、祈求平安的信徒络绎不绝.
                <w:br/>
                【枫桥景区】枫桥是江苏苏州西郊的一座古桥，位于姑苏区，跨上塘河。枫桥以唐代诗人张继的七绝《枫桥夜泊》而闻名天下，现与寒山寺、铁铃关和枫桥古镇共同组成枫桥景区。月亮落下去了，乌鸦不时地啼叫，茫茫夜色中似乎弥漫着满天的霜华，面对岩上隐约的枫树和江中闪烁的渔火，愁绪使我难以入眠。夜半时分，苏州城外的寒山寺凄冷的钟声，悠悠然飘荡到了客船。
                <w:br/>
                【拙政园】拙政园是苏州有名的园林，全园以水为中心，萦绕错落有致的假山及精致的庭院建筑，花木并茂。这一江南园林典范与北京颐和园、承德避暑山庄、苏州留园并称为“中国四大名园”，并被列入世界文化遗产名录。
                <w:br/>
                【温馨提示】：如遇旅游旺季或节假日，预约名额已满，则调整游览【狮子林】，敬请谅解！
                <w:br/>
                漫步【平江路历史街区】是苏州的一条历史老街，是一条沿河的小路，其河名为平江河。平江路历史街区是苏州古城保存最为完整的一个区域，堪称古城缩影。800多年来，不但平江路的河流形态、街道建制与原先基本相仿，而且还分明地保留着“水路并行，河街相邻”的水乡格局。平江路算是苏州保存得最完好的古街了，与观前街一巷之隔，但其清静古朴的生活气息与咫尺外的鼎沸喧哗迥然两个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
                <w:br/>
              </w:t>
            </w:r>
          </w:p>
          <w:p>
            <w:pPr>
              <w:pStyle w:val="indent"/>
            </w:pPr>
            <w:r>
              <w:rPr>
                <w:rFonts w:ascii="微软雅黑" w:hAnsi="微软雅黑" w:eastAsia="微软雅黑" w:cs="微软雅黑"/>
                <w:color w:val="000000"/>
                <w:sz w:val="20"/>
                <w:szCs w:val="20"/>
              </w:rPr>
              <w:t xml:space="preserve">
                【虎丘】虎丘位于苏州市西北郊，距古城3.5公里，是吴中平原上以34.3米海拔呈现的独特丘陵地貌，素有“吴中第一名胜”之称。其历史可追溯至春秋时期，相传吴王阖闾葬于此，三日后有白虎踞于墓上，故得名“虎丘”。历经2500余年积淀，形成自然奇观与人文遗迹交融的典范。
                <w:br/>
                【留园】留园作为中国四大名园之一（与苏州拙政园、北京颐和园、承德避暑山庄并称），是江南古典园林的集大成者。其历史可追溯至明万历二十一年（1593年），由太仆寺少卿徐泰时始建，初名“东园”，以瑞云峰与黄石叠山闻名。清嘉庆年间经刘恕修缮扩建，更名“寒碧山庄”，光绪年间盛康购得后取“长留天地间”之意定名“留园”，奠定了现存格局。
                <w:br/>
                闲逛山塘街：塘街是乡文化的重要载体，始建于唐宝历元年（825年），由时任苏州刺史白居易主持开凿山塘河并修筑堤岸，形成全长约3600米的古街，故称“七里山塘”。作为连接阊门与虎丘的千年通衢，其建筑格局以“河街并行”为特征，青砖黛瓦的围合式院落与石拱桥、临水廊棚共同构成“小桥流水人家”的经典意象。集中展现明清商贸遗风，古戏台码头、老字号商铺与非遗漆扇工坊等新业态交融，游客可体验传统苏绣、评弹艺术与现代文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当地5钻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苏州-上海
                <w:br/>
              </w:t>
            </w:r>
          </w:p>
          <w:p>
            <w:pPr>
              <w:pStyle w:val="indent"/>
            </w:pPr>
            <w:r>
              <w:rPr>
                <w:rFonts w:ascii="微软雅黑" w:hAnsi="微软雅黑" w:eastAsia="微软雅黑" w:cs="微软雅黑"/>
                <w:color w:val="000000"/>
                <w:sz w:val="20"/>
                <w:szCs w:val="20"/>
              </w:rPr>
              <w:t xml:space="preserve">
                早餐后，车赴上海。
                <w:br/>
                登【东方明珠二球联票】方明珠广播电视塔坐落于上海黄浦江畔、浦东陆家嘴嘴尖，卓然秀立于陆家嘴地区现代化建筑楼群，与隔江的外滩万国建筑博览群交相辉映，展现了上海作为国际大都市的壮观景色。
                <w:br/>
                游览【城隍庙】，城隍庙乃城隍庙旅游区，包含了老城隍庙、豫园及购物美食小商品等一大块区域，真正的“豫园”和“老城隍庙”只是此地相隔甚近的明代私人园林与道教道观，需门票进入，而其他区域包括九曲桥、湖心亭等地，都是可以随意进出的。
                <w:br/>
                游览【外滩】（免费），外滩是位于上海市中心黄浦江西岸外白渡桥至金陵东路之间的步行观光带，是最具上海城市象征意义的景点之一，万国建筑群、浦江夜景是这里最具魅力的景观。外滩全长1.5公里，由南向北漫步，左手边是宽阔的中山东一路，路边一字排开着数十栋风格迥异的外国建筑；右手边是上海的母亲河——黄浦江，江上巨轮穿梭，江对岸则矗立着东方明珠、金茂大厦、环球金融中心、上海中心大厦等摩天建筑。到了夜晚，浦江两岸霓虹齐放，适合与爱人漫步在外滩，感受着“不夜城”的韵味与浪漫游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当地5钻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上海-北京
                <w:br/>
              </w:t>
            </w:r>
          </w:p>
          <w:p>
            <w:pPr>
              <w:pStyle w:val="indent"/>
            </w:pPr>
            <w:r>
              <w:rPr>
                <w:rFonts w:ascii="微软雅黑" w:hAnsi="微软雅黑" w:eastAsia="微软雅黑" w:cs="微软雅黑"/>
                <w:color w:val="000000"/>
                <w:sz w:val="20"/>
                <w:szCs w:val="20"/>
              </w:rPr>
              <w:t xml:space="preserve">
                早餐后，自由活动。
                <w:br/>
                根据返程车次，适时送团。参考车次：G12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门票：包含行程中景点首道大门票，不包含自费项目或景区小交通等其他项目；
                <w:br/>
                住宿：包含6晚当地5钻酒店（3间房），不包含单房差费用，如出现单人或单男单女请在报名时补交单房差；
                <w:br/>
                用餐：包含3早1正餐，酒店每间房包含2份早餐，正餐餐标50元，正餐儿童半价，跟团游用餐不用不退；
                <w:br/>
                交通：包含往返高铁二等座+当地空调旅游巴士，
                <w:br/>
                按照人数安排车辆，座位随机分配，不分先后，自由活动期间不包含用车服务；
                <w:br/>
                导游：包含专业地陪导游，提供中文讲解服务，接驳或自由活动期间不含导游服务；
                <w:br/>
                儿童：本产品儿童价格仅包含车位费，导游服务费，半价正餐费用，其他均需自理；
                <w:br/>
                特殊：以上包含除外的其他费用均不包含，如酒店的洗衣、饮品等个人消费以及包含的餐食除外的其他餐食；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费用包含中的其他不含的项目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出于安全考虑，18岁内未成年以及70周岁以上老人报名需至少有一位18-69岁之间的陪同方才可参团，本产品不接受孕妇报名，敬请谅解。
                <w:br/>
                ※ 请在报名时务必提供准确完整的游客信息，以免影响出行，如因提供错误个人信息从而造成损失的，我社不承担因此产生的全部损失。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 本产品行程实际出行中，在不减少景点的前提下，导游可能会根据天气、交通等情况，对您的行程进行适当调整（如调整景点游览顺序等），以确保行程顺利进行。如因不可抗力等因素确实无法执行原行程计划，对于因此而造成的费用变更，我社实行多退少补，敬请配合。
                <w:br/>
                ※ 团队行程中非自由活动期间，未经导游同意，旅游者不得擅自脱团、离团。经导游同意后，您应签署离团责任书，并应确保该期间内人身及财产安全。未完成部分将被视为您自行放弃，已实际产生损失的行程，不退任何费用。
                <w:br/>
                ※ 团队游览行程中，请在导游约定的时间到达上车地点集合，切勿迟到，以免耽误其他游客行程。若因迟到导致无法随车游览，责任自负，敬请谅解。
                <w:br/>
                ※ 旅游团队用餐，旅行社按承诺标准确保餐饮卫生及餐食数量，但不同地区餐食口味有差异，不一定满足游客口味需求，敬请见谅。
                <w:br/>
                ※ 在旅游旺季或者其他一些特殊情况下，为了保证您的行程游览不受影响，行程的出发时间可能会提早，导致您不能正常享用酒店早餐。我们建议您跟酒店协调打包早餐或者自备早餐，敬请谅解。
                <w:br/>
                ※ 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2025-06-01T15:15:39+08:00</dcterms:created>
  <dcterms:modified xsi:type="dcterms:W3CDTF">2025-06-01T15:15:39+08:00</dcterms:modified>
</cp:coreProperties>
</file>

<file path=docProps/custom.xml><?xml version="1.0" encoding="utf-8"?>
<Properties xmlns="http://schemas.openxmlformats.org/officeDocument/2006/custom-properties" xmlns:vt="http://schemas.openxmlformats.org/officeDocument/2006/docPropsVTypes"/>
</file>